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45B31" w14:textId="77777777" w:rsidR="00134821" w:rsidRPr="007960A2" w:rsidRDefault="00134821" w:rsidP="00134821">
      <w:pPr>
        <w:suppressAutoHyphens/>
        <w:spacing w:after="0" w:line="240" w:lineRule="auto"/>
        <w:ind w:firstLine="6804"/>
        <w:rPr>
          <w:rFonts w:ascii="Times New Roman" w:eastAsia="Times New Roman" w:hAnsi="Times New Roman"/>
          <w:sz w:val="28"/>
          <w:szCs w:val="28"/>
          <w:lang w:eastAsia="ar-SA"/>
        </w:rPr>
      </w:pPr>
      <w:r w:rsidRPr="007960A2">
        <w:rPr>
          <w:rFonts w:ascii="Times New Roman" w:eastAsia="Times New Roman" w:hAnsi="Times New Roman"/>
          <w:sz w:val="28"/>
          <w:szCs w:val="28"/>
          <w:lang w:eastAsia="ar-SA"/>
        </w:rPr>
        <w:t xml:space="preserve">Утверждено </w:t>
      </w:r>
    </w:p>
    <w:p w14:paraId="7B5B3B3E" w14:textId="77777777" w:rsidR="00134821" w:rsidRPr="007960A2" w:rsidRDefault="00134821" w:rsidP="00134821">
      <w:pPr>
        <w:suppressAutoHyphens/>
        <w:spacing w:after="0" w:line="240" w:lineRule="auto"/>
        <w:ind w:firstLine="6804"/>
        <w:rPr>
          <w:rFonts w:ascii="Times New Roman" w:eastAsia="Times New Roman" w:hAnsi="Times New Roman"/>
          <w:sz w:val="28"/>
          <w:szCs w:val="28"/>
          <w:lang w:eastAsia="ar-SA"/>
        </w:rPr>
      </w:pPr>
      <w:r w:rsidRPr="007960A2">
        <w:rPr>
          <w:rFonts w:ascii="Times New Roman" w:eastAsia="Times New Roman" w:hAnsi="Times New Roman"/>
          <w:sz w:val="28"/>
          <w:szCs w:val="28"/>
          <w:lang w:eastAsia="ar-SA"/>
        </w:rPr>
        <w:t>приказом ГБУ ДО «РЦВР»</w:t>
      </w:r>
    </w:p>
    <w:p w14:paraId="75FCAE8F" w14:textId="6776C1B5" w:rsidR="00134821" w:rsidRPr="007960A2" w:rsidRDefault="00134821" w:rsidP="00134821">
      <w:pPr>
        <w:suppressAutoHyphens/>
        <w:spacing w:after="0" w:line="240" w:lineRule="auto"/>
        <w:ind w:firstLine="6804"/>
        <w:rPr>
          <w:rFonts w:ascii="Times New Roman" w:eastAsia="Times New Roman" w:hAnsi="Times New Roman"/>
          <w:sz w:val="28"/>
          <w:szCs w:val="28"/>
          <w:lang w:eastAsia="ar-SA"/>
        </w:rPr>
      </w:pPr>
      <w:r w:rsidRPr="007960A2">
        <w:rPr>
          <w:rFonts w:ascii="Times New Roman" w:eastAsia="Times New Roman" w:hAnsi="Times New Roman"/>
          <w:sz w:val="28"/>
          <w:szCs w:val="28"/>
          <w:lang w:eastAsia="ar-SA"/>
        </w:rPr>
        <w:t xml:space="preserve">№ </w:t>
      </w:r>
      <w:r w:rsidR="006B5036">
        <w:rPr>
          <w:rFonts w:ascii="Times New Roman" w:eastAsia="Times New Roman" w:hAnsi="Times New Roman"/>
          <w:sz w:val="28"/>
          <w:szCs w:val="28"/>
          <w:lang w:eastAsia="ar-SA"/>
        </w:rPr>
        <w:t>78</w:t>
      </w:r>
      <w:r w:rsidRPr="007960A2">
        <w:rPr>
          <w:rFonts w:ascii="Times New Roman" w:eastAsia="Times New Roman" w:hAnsi="Times New Roman"/>
          <w:sz w:val="28"/>
          <w:szCs w:val="28"/>
          <w:lang w:eastAsia="ar-SA"/>
        </w:rPr>
        <w:t xml:space="preserve">   от  </w:t>
      </w:r>
      <w:r w:rsidR="006B5036">
        <w:rPr>
          <w:rFonts w:ascii="Times New Roman" w:eastAsia="Times New Roman" w:hAnsi="Times New Roman"/>
          <w:sz w:val="28"/>
          <w:szCs w:val="28"/>
          <w:lang w:eastAsia="ar-SA"/>
        </w:rPr>
        <w:t>04.03.</w:t>
      </w:r>
      <w:bookmarkStart w:id="0" w:name="_GoBack"/>
      <w:bookmarkEnd w:id="0"/>
      <w:r w:rsidRPr="007960A2">
        <w:rPr>
          <w:rFonts w:ascii="Times New Roman" w:eastAsia="Times New Roman" w:hAnsi="Times New Roman"/>
          <w:sz w:val="28"/>
          <w:szCs w:val="28"/>
          <w:lang w:eastAsia="ar-SA"/>
        </w:rPr>
        <w:t>202</w:t>
      </w:r>
      <w:r w:rsidR="00CE2F3E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Pr="007960A2">
        <w:rPr>
          <w:rFonts w:ascii="Times New Roman" w:eastAsia="Times New Roman" w:hAnsi="Times New Roman"/>
          <w:sz w:val="28"/>
          <w:szCs w:val="28"/>
          <w:lang w:eastAsia="ar-SA"/>
        </w:rPr>
        <w:t xml:space="preserve"> г. </w:t>
      </w:r>
    </w:p>
    <w:p w14:paraId="1A96099A" w14:textId="77777777" w:rsidR="00317BBF" w:rsidRDefault="00317BBF" w:rsidP="0010406F">
      <w:pPr>
        <w:spacing w:after="0"/>
        <w:ind w:left="723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F29FE36" w14:textId="77777777" w:rsidR="00265E5C" w:rsidRDefault="00265E5C" w:rsidP="00265E5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14:paraId="4E47FAFC" w14:textId="600E4063" w:rsidR="00265E5C" w:rsidRDefault="00265E5C" w:rsidP="00265E5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8014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="0088014E" w:rsidRPr="005D6E6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</w:t>
      </w:r>
      <w:r w:rsidRPr="00265E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ональных лично-командных соревновани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ях</w:t>
      </w:r>
      <w:r w:rsidRPr="00265E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по простейшим </w:t>
      </w:r>
    </w:p>
    <w:p w14:paraId="462F7423" w14:textId="25872FF8" w:rsidR="00265E5C" w:rsidRDefault="00265E5C" w:rsidP="00265E5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265E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судомоделям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для </w:t>
      </w:r>
      <w:r w:rsidRPr="00265E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детей-инвалидов и детей с ограниченными</w:t>
      </w:r>
    </w:p>
    <w:p w14:paraId="02825F22" w14:textId="1BA9A4CF" w:rsidR="00265E5C" w:rsidRDefault="00265E5C" w:rsidP="00265E5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265E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возможностями здоровья (Набережные Челны)</w:t>
      </w:r>
    </w:p>
    <w:p w14:paraId="56245B36" w14:textId="77777777" w:rsidR="005D6E60" w:rsidRPr="00265E5C" w:rsidRDefault="005D6E60" w:rsidP="00265E5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08FB0D2D" w14:textId="566BD976" w:rsidR="00AA1B14" w:rsidRPr="00B02A31" w:rsidRDefault="00AA1B14" w:rsidP="005F70D7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22351B9D" w14:textId="3E23D047" w:rsidR="0067105F" w:rsidRPr="0067105F" w:rsidRDefault="0067105F" w:rsidP="005F70D7">
      <w:pPr>
        <w:widowControl w:val="0"/>
        <w:tabs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</w:t>
      </w:r>
      <w:r w:rsidR="00265E5C">
        <w:rPr>
          <w:rFonts w:ascii="Times New Roman" w:eastAsia="Times New Roman" w:hAnsi="Times New Roman"/>
          <w:sz w:val="28"/>
        </w:rPr>
        <w:t>З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ональных лично-командных соревнований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простейшим судо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моделям </w:t>
      </w:r>
      <w:r w:rsidR="00265E5C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детей-инвалидов и детей с ограниченными возможностями здоровья </w:t>
      </w:r>
      <w:r w:rsidR="00017835">
        <w:rPr>
          <w:rFonts w:ascii="Times New Roman" w:eastAsia="Times New Roman" w:hAnsi="Times New Roman"/>
          <w:sz w:val="28"/>
          <w:szCs w:val="28"/>
          <w:lang w:eastAsia="ru-RU"/>
        </w:rPr>
        <w:t xml:space="preserve">(Набережные Челны) 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(далее – Соревнования)</w:t>
      </w:r>
      <w:r w:rsidRPr="0067105F">
        <w:rPr>
          <w:rFonts w:ascii="Times New Roman" w:eastAsia="Times New Roman" w:hAnsi="Times New Roman"/>
          <w:sz w:val="28"/>
        </w:rPr>
        <w:t>.</w:t>
      </w:r>
    </w:p>
    <w:p w14:paraId="6A712C93" w14:textId="77777777" w:rsidR="0067105F" w:rsidRPr="0067105F" w:rsidRDefault="0067105F" w:rsidP="005F70D7">
      <w:pPr>
        <w:widowControl w:val="0"/>
        <w:numPr>
          <w:ilvl w:val="1"/>
          <w:numId w:val="5"/>
        </w:numPr>
        <w:tabs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12C7FBBE" w14:textId="77777777" w:rsidR="0067105F" w:rsidRPr="0067105F" w:rsidRDefault="0067105F" w:rsidP="005F70D7">
      <w:pPr>
        <w:widowControl w:val="0"/>
        <w:numPr>
          <w:ilvl w:val="0"/>
          <w:numId w:val="6"/>
        </w:numPr>
        <w:tabs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 xml:space="preserve">государственное бюджетное учреждение </w:t>
      </w:r>
      <w:r w:rsidRPr="0067105F"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 w:rsidRPr="0067105F"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14:paraId="1D115090" w14:textId="77777777" w:rsidR="0067105F" w:rsidRPr="0067105F" w:rsidRDefault="0067105F" w:rsidP="005F70D7">
      <w:pPr>
        <w:widowControl w:val="0"/>
        <w:numPr>
          <w:ilvl w:val="0"/>
          <w:numId w:val="6"/>
        </w:numPr>
        <w:tabs>
          <w:tab w:val="left" w:pos="284"/>
          <w:tab w:val="left" w:pos="1276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муниципальное автономное</w:t>
      </w:r>
      <w:r w:rsidRPr="0067105F">
        <w:rPr>
          <w:rFonts w:ascii="Times New Roman" w:eastAsia="Times New Roman" w:hAnsi="Times New Roman"/>
          <w:sz w:val="28"/>
        </w:rPr>
        <w:t xml:space="preserve"> учреждение дополнительного образования </w:t>
      </w:r>
      <w:r>
        <w:rPr>
          <w:rFonts w:ascii="Times New Roman" w:eastAsia="Times New Roman" w:hAnsi="Times New Roman"/>
          <w:sz w:val="28"/>
        </w:rPr>
        <w:t>города Набережные Челны «Центр детского технического творчества №5»</w:t>
      </w:r>
      <w:r w:rsidRPr="0067105F">
        <w:rPr>
          <w:rFonts w:ascii="Times New Roman" w:eastAsia="Times New Roman" w:hAnsi="Times New Roman"/>
          <w:sz w:val="28"/>
        </w:rPr>
        <w:t xml:space="preserve"> (М</w:t>
      </w:r>
      <w:r>
        <w:rPr>
          <w:rFonts w:ascii="Times New Roman" w:eastAsia="Times New Roman" w:hAnsi="Times New Roman"/>
          <w:sz w:val="28"/>
        </w:rPr>
        <w:t>А</w:t>
      </w:r>
      <w:r w:rsidRPr="0067105F">
        <w:rPr>
          <w:rFonts w:ascii="Times New Roman" w:eastAsia="Times New Roman" w:hAnsi="Times New Roman"/>
          <w:sz w:val="28"/>
        </w:rPr>
        <w:t>У ДО «</w:t>
      </w:r>
      <w:r>
        <w:rPr>
          <w:rFonts w:ascii="Times New Roman" w:eastAsia="Times New Roman" w:hAnsi="Times New Roman"/>
          <w:sz w:val="28"/>
        </w:rPr>
        <w:t>ЦДТТ №5</w:t>
      </w:r>
      <w:r w:rsidRPr="0067105F">
        <w:rPr>
          <w:rFonts w:ascii="Times New Roman" w:eastAsia="Times New Roman" w:hAnsi="Times New Roman"/>
          <w:sz w:val="28"/>
        </w:rPr>
        <w:t>»)</w:t>
      </w:r>
      <w:r w:rsidR="0013637E">
        <w:rPr>
          <w:rFonts w:ascii="Times New Roman" w:eastAsia="Times New Roman" w:hAnsi="Times New Roman"/>
          <w:sz w:val="28"/>
        </w:rPr>
        <w:t>.</w:t>
      </w:r>
    </w:p>
    <w:p w14:paraId="3C4C620E" w14:textId="4B9DF187" w:rsidR="0067105F" w:rsidRPr="0067105F" w:rsidRDefault="0067105F" w:rsidP="005F70D7">
      <w:pPr>
        <w:widowControl w:val="0"/>
        <w:tabs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Pr="0067105F"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судо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моделизма и раскрытия творческих способностей детей-инвалидов и детей с </w:t>
      </w:r>
      <w:r w:rsidR="00265E5C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95A8056" w14:textId="77777777" w:rsidR="0067105F" w:rsidRPr="0067105F" w:rsidRDefault="0067105F" w:rsidP="005F70D7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7FFA477E" w14:textId="05479C7E" w:rsidR="0067105F" w:rsidRDefault="0067105F" w:rsidP="005D6E60">
      <w:pPr>
        <w:widowControl w:val="0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детей к изучению техники;</w:t>
      </w:r>
    </w:p>
    <w:p w14:paraId="3F95AE53" w14:textId="58A2FA5F" w:rsidR="0067105F" w:rsidRPr="0067105F" w:rsidRDefault="0067105F" w:rsidP="005D6E60">
      <w:pPr>
        <w:widowControl w:val="0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выявление творческих способностей;</w:t>
      </w:r>
    </w:p>
    <w:p w14:paraId="6C4D823D" w14:textId="77777777" w:rsidR="0067105F" w:rsidRPr="0067105F" w:rsidRDefault="0067105F" w:rsidP="005D6E60">
      <w:pPr>
        <w:widowControl w:val="0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освоение техник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 конструирования простейших суд</w:t>
      </w: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омоделей;</w:t>
      </w:r>
    </w:p>
    <w:p w14:paraId="748A4110" w14:textId="531AD211" w:rsidR="0067105F" w:rsidRDefault="0067105F" w:rsidP="005D6E60">
      <w:pPr>
        <w:widowControl w:val="0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самореализации.</w:t>
      </w:r>
    </w:p>
    <w:p w14:paraId="76EEFA05" w14:textId="77777777" w:rsidR="001B5E73" w:rsidRDefault="001B5E73" w:rsidP="005F70D7">
      <w:pPr>
        <w:widowControl w:val="0"/>
        <w:tabs>
          <w:tab w:val="left" w:pos="709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8FA91B8" w14:textId="77777777" w:rsidR="001B5E73" w:rsidRPr="001B5E73" w:rsidRDefault="001B5E73" w:rsidP="005F70D7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0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1B5E73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4FB51C14" w14:textId="77777777" w:rsidR="001B5E73" w:rsidRPr="001B5E73" w:rsidRDefault="001B5E73" w:rsidP="005F70D7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</w:rPr>
        <w:t xml:space="preserve">2.1. Общее </w:t>
      </w:r>
      <w:r w:rsidRPr="001B5E73"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 w:rsidRPr="001B5E73"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 w:rsidRPr="001B5E73"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72031C1B" w14:textId="77777777" w:rsidR="001B5E73" w:rsidRPr="001B5E73" w:rsidRDefault="001B5E73" w:rsidP="005F70D7">
      <w:pPr>
        <w:widowControl w:val="0"/>
        <w:tabs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7C5A26C6" w14:textId="77777777" w:rsidR="001B5E73" w:rsidRPr="001B5E73" w:rsidRDefault="001B5E73" w:rsidP="0013637E">
      <w:pPr>
        <w:widowControl w:val="0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298E7A95" w14:textId="77777777" w:rsidR="001B5E73" w:rsidRPr="001B5E73" w:rsidRDefault="001B5E73" w:rsidP="0013637E">
      <w:pPr>
        <w:widowControl w:val="0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5A017B52" w14:textId="77777777" w:rsidR="001B5E73" w:rsidRPr="001B5E73" w:rsidRDefault="001B5E73" w:rsidP="005F70D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 w:rsidRPr="001B5E73">
        <w:rPr>
          <w:rFonts w:ascii="Times New Roman" w:eastAsia="Times New Roman" w:hAnsi="Times New Roman"/>
          <w:sz w:val="28"/>
          <w:szCs w:val="28"/>
        </w:rPr>
        <w:br/>
        <w:t xml:space="preserve">ГБУ ДО «РЦВР», </w:t>
      </w:r>
      <w:r>
        <w:rPr>
          <w:rFonts w:ascii="Times New Roman" w:eastAsia="Times New Roman" w:hAnsi="Times New Roman"/>
          <w:sz w:val="28"/>
        </w:rPr>
        <w:t>МАУ ДО «ЦДТТ №5</w:t>
      </w:r>
      <w:r w:rsidRPr="001B5E73">
        <w:rPr>
          <w:rFonts w:ascii="Times New Roman" w:eastAsia="Times New Roman" w:hAnsi="Times New Roman"/>
          <w:sz w:val="28"/>
        </w:rPr>
        <w:t>»</w:t>
      </w:r>
      <w:r w:rsidRPr="001B5E73">
        <w:rPr>
          <w:rFonts w:ascii="Times New Roman" w:eastAsia="Times New Roman" w:hAnsi="Times New Roman"/>
          <w:sz w:val="28"/>
          <w:szCs w:val="28"/>
        </w:rPr>
        <w:t>.</w:t>
      </w:r>
    </w:p>
    <w:p w14:paraId="6D6A3558" w14:textId="057CD36B" w:rsidR="00265E5C" w:rsidRPr="00265E5C" w:rsidRDefault="00265E5C" w:rsidP="00265E5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65E5C">
        <w:rPr>
          <w:rFonts w:ascii="Times New Roman" w:eastAsia="Times New Roman" w:hAnsi="Times New Roman"/>
          <w:sz w:val="28"/>
          <w:szCs w:val="28"/>
        </w:rPr>
        <w:t xml:space="preserve">2.3. Администрация МАУ ДО «ЦДТТ №5» обеспечивает Соревнования оборудованием и оргтехникой (компьютер, принтер). </w:t>
      </w:r>
    </w:p>
    <w:p w14:paraId="1E8D7080" w14:textId="77777777" w:rsidR="00265E5C" w:rsidRPr="00265E5C" w:rsidRDefault="00265E5C" w:rsidP="00265E5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65E5C">
        <w:rPr>
          <w:rFonts w:ascii="Times New Roman" w:eastAsia="Times New Roman" w:hAnsi="Times New Roman"/>
          <w:sz w:val="28"/>
          <w:szCs w:val="28"/>
        </w:rPr>
        <w:t>2.4. 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3976795F" w14:textId="20C775B5" w:rsidR="001B5E73" w:rsidRDefault="001B5E73" w:rsidP="005F70D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11B0EE0" w14:textId="128D8617" w:rsidR="001B5E73" w:rsidRPr="001B5E73" w:rsidRDefault="001B5E73" w:rsidP="005F70D7">
      <w:pPr>
        <w:widowControl w:val="0"/>
        <w:tabs>
          <w:tab w:val="left" w:pos="709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B5E73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lastRenderedPageBreak/>
        <w:t xml:space="preserve">3. Участники Соревнований </w:t>
      </w:r>
    </w:p>
    <w:p w14:paraId="5616674A" w14:textId="112FEEA6" w:rsidR="001B5E73" w:rsidRPr="001B5E73" w:rsidRDefault="001B5E73" w:rsidP="005F70D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B5E73">
        <w:rPr>
          <w:rFonts w:ascii="Times New Roman" w:eastAsia="Times New Roman" w:hAnsi="Times New Roman"/>
          <w:sz w:val="28"/>
        </w:rPr>
        <w:t>3.1.</w:t>
      </w:r>
      <w:r w:rsidR="00096055">
        <w:rPr>
          <w:rFonts w:ascii="Times New Roman" w:eastAsia="Times New Roman" w:hAnsi="Times New Roman"/>
          <w:sz w:val="28"/>
        </w:rPr>
        <w:t xml:space="preserve"> </w:t>
      </w:r>
      <w:r w:rsidRPr="001B5E73">
        <w:rPr>
          <w:rFonts w:ascii="Times New Roman" w:eastAsia="Times New Roman" w:hAnsi="Times New Roman"/>
          <w:sz w:val="28"/>
        </w:rPr>
        <w:t xml:space="preserve">Участниками Соревнований могут стать </w:t>
      </w:r>
      <w:r w:rsidR="004C755D">
        <w:rPr>
          <w:rFonts w:ascii="Times New Roman" w:eastAsia="Times New Roman" w:hAnsi="Times New Roman"/>
          <w:sz w:val="28"/>
        </w:rPr>
        <w:t xml:space="preserve">дети - инвалиды и дети с ограниченными </w:t>
      </w:r>
      <w:proofErr w:type="gramStart"/>
      <w:r w:rsidR="004C755D">
        <w:rPr>
          <w:rFonts w:ascii="Times New Roman" w:eastAsia="Times New Roman" w:hAnsi="Times New Roman"/>
          <w:sz w:val="28"/>
        </w:rPr>
        <w:t>возможностями</w:t>
      </w:r>
      <w:r w:rsidRPr="001B5E73">
        <w:rPr>
          <w:rFonts w:ascii="Times New Roman" w:eastAsia="Times New Roman" w:hAnsi="Times New Roman"/>
          <w:sz w:val="28"/>
        </w:rPr>
        <w:t xml:space="preserve"> </w:t>
      </w:r>
      <w:r w:rsidR="004C755D">
        <w:rPr>
          <w:rFonts w:ascii="Times New Roman" w:eastAsia="Times New Roman" w:hAnsi="Times New Roman"/>
          <w:sz w:val="28"/>
        </w:rPr>
        <w:t xml:space="preserve"> в</w:t>
      </w:r>
      <w:proofErr w:type="gramEnd"/>
      <w:r w:rsidR="004C755D">
        <w:rPr>
          <w:rFonts w:ascii="Times New Roman" w:eastAsia="Times New Roman" w:hAnsi="Times New Roman"/>
          <w:sz w:val="28"/>
        </w:rPr>
        <w:t xml:space="preserve"> возрасте </w:t>
      </w:r>
      <w:r w:rsidRPr="001B5E73">
        <w:rPr>
          <w:rFonts w:ascii="Times New Roman" w:eastAsia="Times New Roman" w:hAnsi="Times New Roman"/>
          <w:sz w:val="28"/>
        </w:rPr>
        <w:t>от</w:t>
      </w:r>
      <w:r>
        <w:rPr>
          <w:rFonts w:ascii="Times New Roman" w:eastAsia="Times New Roman" w:hAnsi="Times New Roman"/>
          <w:sz w:val="28"/>
        </w:rPr>
        <w:t xml:space="preserve"> 8 до 1</w:t>
      </w:r>
      <w:r w:rsidR="00C64B06">
        <w:rPr>
          <w:rFonts w:ascii="Times New Roman" w:eastAsia="Times New Roman" w:hAnsi="Times New Roman"/>
          <w:sz w:val="28"/>
        </w:rPr>
        <w:t>6</w:t>
      </w:r>
      <w:r w:rsidRPr="001B5E73">
        <w:rPr>
          <w:rFonts w:ascii="Times New Roman" w:eastAsia="Times New Roman" w:hAnsi="Times New Roman"/>
          <w:sz w:val="28"/>
        </w:rPr>
        <w:t xml:space="preserve"> лет включительно (в</w:t>
      </w:r>
      <w:r w:rsidRPr="001B5E73">
        <w:rPr>
          <w:rFonts w:ascii="Times New Roman" w:eastAsia="Times New Roman" w:hAnsi="Times New Roman"/>
          <w:sz w:val="28"/>
          <w:szCs w:val="28"/>
          <w:lang w:eastAsia="ar-SA"/>
        </w:rPr>
        <w:t>озраст участников определяется по документам, удостоверяющим личность).</w:t>
      </w:r>
    </w:p>
    <w:p w14:paraId="34855966" w14:textId="77777777" w:rsidR="001B5E73" w:rsidRDefault="001B5E73" w:rsidP="005F70D7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6BADD813" w14:textId="77777777" w:rsidR="001B5E73" w:rsidRPr="001B5E73" w:rsidRDefault="001B5E73" w:rsidP="005F70D7">
      <w:pPr>
        <w:widowControl w:val="0"/>
        <w:numPr>
          <w:ilvl w:val="0"/>
          <w:numId w:val="10"/>
        </w:numPr>
        <w:tabs>
          <w:tab w:val="left" w:pos="1701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B5E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 и регламент проведения Соревнований</w:t>
      </w:r>
    </w:p>
    <w:p w14:paraId="07474B0A" w14:textId="6B4F2457" w:rsidR="001B5E73" w:rsidRDefault="001B5E73" w:rsidP="0036254E">
      <w:pPr>
        <w:pStyle w:val="af"/>
        <w:numPr>
          <w:ilvl w:val="1"/>
          <w:numId w:val="10"/>
        </w:numPr>
        <w:tabs>
          <w:tab w:val="left" w:pos="709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E73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134821">
        <w:rPr>
          <w:rFonts w:ascii="Times New Roman" w:hAnsi="Times New Roman"/>
          <w:sz w:val="28"/>
          <w:szCs w:val="28"/>
        </w:rPr>
        <w:t>1</w:t>
      </w:r>
      <w:r w:rsidR="00CE2F3E">
        <w:rPr>
          <w:rFonts w:ascii="Times New Roman" w:hAnsi="Times New Roman"/>
          <w:sz w:val="28"/>
          <w:szCs w:val="28"/>
        </w:rPr>
        <w:t>4</w:t>
      </w:r>
      <w:r w:rsidR="00C655F9" w:rsidRPr="001B5E73">
        <w:rPr>
          <w:rFonts w:ascii="Times New Roman" w:hAnsi="Times New Roman"/>
          <w:sz w:val="28"/>
          <w:szCs w:val="28"/>
        </w:rPr>
        <w:t xml:space="preserve"> марта 202</w:t>
      </w:r>
      <w:r w:rsidR="00CE2F3E">
        <w:rPr>
          <w:rFonts w:ascii="Times New Roman" w:hAnsi="Times New Roman"/>
          <w:sz w:val="28"/>
          <w:szCs w:val="28"/>
        </w:rPr>
        <w:t>6</w:t>
      </w:r>
      <w:r w:rsidR="00C655F9">
        <w:rPr>
          <w:rFonts w:ascii="Times New Roman" w:hAnsi="Times New Roman"/>
          <w:sz w:val="28"/>
          <w:szCs w:val="28"/>
        </w:rPr>
        <w:t xml:space="preserve"> года </w:t>
      </w:r>
      <w:r w:rsidRPr="001B5E73">
        <w:rPr>
          <w:rFonts w:ascii="Times New Roman" w:hAnsi="Times New Roman"/>
          <w:sz w:val="28"/>
          <w:szCs w:val="28"/>
        </w:rPr>
        <w:t xml:space="preserve">по адресу: </w:t>
      </w:r>
      <w:proofErr w:type="spellStart"/>
      <w:r w:rsidRPr="001B5E73">
        <w:rPr>
          <w:rFonts w:ascii="Times New Roman" w:hAnsi="Times New Roman"/>
          <w:sz w:val="28"/>
          <w:szCs w:val="28"/>
        </w:rPr>
        <w:t>г.Набережные</w:t>
      </w:r>
      <w:proofErr w:type="spellEnd"/>
      <w:r w:rsidRPr="001B5E73">
        <w:rPr>
          <w:rFonts w:ascii="Times New Roman" w:hAnsi="Times New Roman"/>
          <w:sz w:val="28"/>
          <w:szCs w:val="28"/>
        </w:rPr>
        <w:t xml:space="preserve"> Челны, </w:t>
      </w:r>
      <w:r w:rsidR="00C655F9" w:rsidRPr="001B5E73">
        <w:rPr>
          <w:rFonts w:ascii="Times New Roman" w:hAnsi="Times New Roman"/>
          <w:sz w:val="28"/>
          <w:szCs w:val="28"/>
        </w:rPr>
        <w:t>Шишкинский бульвар, дом 11 (28/15</w:t>
      </w:r>
      <w:r w:rsidR="00C655F9">
        <w:rPr>
          <w:rFonts w:ascii="Times New Roman" w:hAnsi="Times New Roman"/>
          <w:sz w:val="28"/>
          <w:szCs w:val="28"/>
        </w:rPr>
        <w:t>) (</w:t>
      </w:r>
      <w:r w:rsidR="00265E5C" w:rsidRPr="00265E5C">
        <w:rPr>
          <w:rFonts w:ascii="Times New Roman" w:hAnsi="Times New Roman"/>
          <w:sz w:val="28"/>
          <w:szCs w:val="28"/>
        </w:rPr>
        <w:t>МАУ ДО «ЦДТТ №5»</w:t>
      </w:r>
      <w:r w:rsidRPr="00265E5C">
        <w:rPr>
          <w:rFonts w:ascii="Times New Roman" w:hAnsi="Times New Roman"/>
          <w:sz w:val="28"/>
          <w:szCs w:val="28"/>
        </w:rPr>
        <w:t>)</w:t>
      </w:r>
      <w:r w:rsidRPr="001B5E73">
        <w:rPr>
          <w:rFonts w:ascii="Times New Roman" w:hAnsi="Times New Roman"/>
          <w:sz w:val="28"/>
          <w:szCs w:val="28"/>
        </w:rPr>
        <w:t xml:space="preserve"> </w:t>
      </w:r>
    </w:p>
    <w:p w14:paraId="640E4114" w14:textId="77777777" w:rsidR="00265E5C" w:rsidRPr="00265E5C" w:rsidRDefault="00265E5C" w:rsidP="00062ED6">
      <w:pPr>
        <w:widowControl w:val="0"/>
        <w:tabs>
          <w:tab w:val="left" w:pos="709"/>
          <w:tab w:val="left" w:pos="1276"/>
        </w:tabs>
        <w:suppressAutoHyphens/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65E5C">
        <w:rPr>
          <w:rFonts w:ascii="Times New Roman" w:hAnsi="Times New Roman"/>
          <w:sz w:val="28"/>
          <w:szCs w:val="28"/>
        </w:rPr>
        <w:t xml:space="preserve">8.30 – регистрация участников; </w:t>
      </w:r>
    </w:p>
    <w:p w14:paraId="11E3846B" w14:textId="77777777" w:rsidR="00265E5C" w:rsidRPr="00265E5C" w:rsidRDefault="00265E5C" w:rsidP="00062ED6">
      <w:pPr>
        <w:widowControl w:val="0"/>
        <w:tabs>
          <w:tab w:val="left" w:pos="709"/>
          <w:tab w:val="left" w:pos="1276"/>
        </w:tabs>
        <w:suppressAutoHyphens/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65E5C">
        <w:rPr>
          <w:rFonts w:ascii="Times New Roman" w:hAnsi="Times New Roman"/>
          <w:sz w:val="28"/>
          <w:szCs w:val="28"/>
        </w:rPr>
        <w:t xml:space="preserve">9.30 – торжественное открытие; </w:t>
      </w:r>
    </w:p>
    <w:p w14:paraId="605BC2C7" w14:textId="77777777" w:rsidR="00265E5C" w:rsidRPr="00265E5C" w:rsidRDefault="00265E5C" w:rsidP="00062ED6">
      <w:pPr>
        <w:widowControl w:val="0"/>
        <w:tabs>
          <w:tab w:val="left" w:pos="709"/>
          <w:tab w:val="left" w:pos="1276"/>
        </w:tabs>
        <w:suppressAutoHyphens/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65E5C">
        <w:rPr>
          <w:rFonts w:ascii="Times New Roman" w:hAnsi="Times New Roman"/>
          <w:sz w:val="28"/>
          <w:szCs w:val="28"/>
        </w:rPr>
        <w:t xml:space="preserve">10.00 – начало соревнований; </w:t>
      </w:r>
    </w:p>
    <w:p w14:paraId="0D7CF279" w14:textId="77777777" w:rsidR="00265E5C" w:rsidRDefault="00265E5C" w:rsidP="00062ED6">
      <w:pPr>
        <w:widowControl w:val="0"/>
        <w:tabs>
          <w:tab w:val="left" w:pos="709"/>
          <w:tab w:val="left" w:pos="1276"/>
        </w:tabs>
        <w:suppressAutoHyphens/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65E5C">
        <w:rPr>
          <w:rFonts w:ascii="Times New Roman" w:hAnsi="Times New Roman"/>
          <w:sz w:val="28"/>
          <w:szCs w:val="28"/>
        </w:rPr>
        <w:t>15.00 – закрытие соревнований, награждение участников, отъезд.</w:t>
      </w:r>
    </w:p>
    <w:p w14:paraId="19F29D30" w14:textId="7D1443E0" w:rsidR="0018490A" w:rsidRPr="00265E5C" w:rsidRDefault="001B5E73" w:rsidP="00062ED6">
      <w:pPr>
        <w:widowControl w:val="0"/>
        <w:tabs>
          <w:tab w:val="left" w:pos="709"/>
          <w:tab w:val="left" w:pos="1276"/>
        </w:tabs>
        <w:suppressAutoHyphens/>
        <w:autoSpaceDE w:val="0"/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265E5C">
        <w:rPr>
          <w:rFonts w:ascii="Times New Roman" w:eastAsia="Times New Roman" w:hAnsi="Times New Roman"/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0B84F329" w14:textId="12FB5B33" w:rsidR="0018490A" w:rsidRPr="00134DF2" w:rsidRDefault="00310AF6" w:rsidP="00062ED6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spacing w:line="276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color w:val="161616"/>
          <w:sz w:val="28"/>
          <w:szCs w:val="28"/>
        </w:rPr>
        <w:t xml:space="preserve">Соревнования лично-командные. </w:t>
      </w:r>
      <w:r w:rsidR="00C73A17">
        <w:rPr>
          <w:rFonts w:ascii="Times New Roman" w:hAnsi="Times New Roman"/>
          <w:color w:val="161616"/>
          <w:sz w:val="28"/>
          <w:szCs w:val="28"/>
        </w:rPr>
        <w:t>К</w:t>
      </w:r>
      <w:r w:rsidR="0018490A" w:rsidRPr="0018490A">
        <w:rPr>
          <w:rFonts w:ascii="Times New Roman" w:hAnsi="Times New Roman"/>
          <w:color w:val="161616"/>
          <w:sz w:val="28"/>
          <w:szCs w:val="28"/>
        </w:rPr>
        <w:t xml:space="preserve">оличество </w:t>
      </w:r>
      <w:r w:rsidR="00C73A17">
        <w:rPr>
          <w:rFonts w:ascii="Times New Roman" w:hAnsi="Times New Roman"/>
          <w:color w:val="161616"/>
          <w:sz w:val="28"/>
          <w:szCs w:val="28"/>
        </w:rPr>
        <w:t>у</w:t>
      </w:r>
      <w:r w:rsidR="0018490A" w:rsidRPr="0018490A">
        <w:rPr>
          <w:rFonts w:ascii="Times New Roman" w:hAnsi="Times New Roman"/>
          <w:color w:val="161616"/>
          <w:sz w:val="28"/>
          <w:szCs w:val="28"/>
        </w:rPr>
        <w:t xml:space="preserve">частников </w:t>
      </w:r>
      <w:r w:rsidR="00125CCE">
        <w:rPr>
          <w:rFonts w:ascii="Times New Roman" w:hAnsi="Times New Roman"/>
          <w:color w:val="161616"/>
          <w:sz w:val="28"/>
          <w:szCs w:val="28"/>
        </w:rPr>
        <w:t xml:space="preserve">в команде </w:t>
      </w:r>
      <w:r w:rsidR="00134DF2">
        <w:rPr>
          <w:rFonts w:ascii="Times New Roman" w:hAnsi="Times New Roman"/>
          <w:color w:val="161616"/>
          <w:sz w:val="28"/>
          <w:szCs w:val="28"/>
        </w:rPr>
        <w:t>–</w:t>
      </w:r>
      <w:r w:rsidR="00125CCE">
        <w:rPr>
          <w:rFonts w:ascii="Times New Roman" w:hAnsi="Times New Roman"/>
          <w:color w:val="161616"/>
          <w:sz w:val="28"/>
          <w:szCs w:val="28"/>
        </w:rPr>
        <w:t xml:space="preserve"> </w:t>
      </w:r>
      <w:r w:rsidR="00134DF2">
        <w:rPr>
          <w:rFonts w:ascii="Times New Roman" w:hAnsi="Times New Roman"/>
          <w:color w:val="161616"/>
          <w:sz w:val="28"/>
          <w:szCs w:val="28"/>
        </w:rPr>
        <w:t>2</w:t>
      </w:r>
      <w:r w:rsidR="001E2F27">
        <w:rPr>
          <w:rFonts w:ascii="Times New Roman" w:hAnsi="Times New Roman"/>
          <w:color w:val="161616"/>
          <w:sz w:val="28"/>
          <w:szCs w:val="28"/>
        </w:rPr>
        <w:t xml:space="preserve"> </w:t>
      </w:r>
      <w:r w:rsidR="00134821">
        <w:rPr>
          <w:rFonts w:ascii="Times New Roman" w:hAnsi="Times New Roman"/>
          <w:color w:val="161616"/>
          <w:sz w:val="28"/>
          <w:szCs w:val="28"/>
        </w:rPr>
        <w:t xml:space="preserve">          </w:t>
      </w:r>
      <w:proofErr w:type="gramStart"/>
      <w:r w:rsidR="00134821">
        <w:rPr>
          <w:rFonts w:ascii="Times New Roman" w:hAnsi="Times New Roman"/>
          <w:color w:val="161616"/>
          <w:sz w:val="28"/>
          <w:szCs w:val="28"/>
        </w:rPr>
        <w:t xml:space="preserve">   </w:t>
      </w:r>
      <w:r w:rsidR="001E2F27">
        <w:rPr>
          <w:rFonts w:ascii="Times New Roman" w:hAnsi="Times New Roman"/>
          <w:color w:val="161616"/>
          <w:sz w:val="28"/>
          <w:szCs w:val="28"/>
        </w:rPr>
        <w:t>(</w:t>
      </w:r>
      <w:proofErr w:type="gramEnd"/>
      <w:r w:rsidR="001E2F27">
        <w:rPr>
          <w:rFonts w:ascii="Times New Roman" w:hAnsi="Times New Roman"/>
          <w:color w:val="161616"/>
          <w:sz w:val="28"/>
          <w:szCs w:val="28"/>
        </w:rPr>
        <w:t xml:space="preserve">8-12 лет - 1 участник, 13-16 лет - 1 участник). Участник за команду может выступать только в одной номинации. </w:t>
      </w:r>
      <w:r w:rsidR="00C73A17">
        <w:rPr>
          <w:rFonts w:ascii="Times New Roman" w:hAnsi="Times New Roman"/>
          <w:color w:val="161616"/>
          <w:sz w:val="28"/>
          <w:szCs w:val="28"/>
        </w:rPr>
        <w:t>В личном зачете количество участников не ограничено.</w:t>
      </w:r>
    </w:p>
    <w:p w14:paraId="11265A17" w14:textId="77777777" w:rsidR="001B5E73" w:rsidRPr="00C73A17" w:rsidRDefault="001B5E73" w:rsidP="005F70D7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</w:pPr>
      <w:r w:rsidRPr="00C73A1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Соревнования проводятся по следующим </w:t>
      </w:r>
      <w:r w:rsidR="0018490A" w:rsidRPr="00C73A1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номинациям</w:t>
      </w:r>
      <w:r w:rsidRPr="00C73A1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:</w:t>
      </w:r>
    </w:p>
    <w:p w14:paraId="075AEEEA" w14:textId="77777777" w:rsidR="0018490A" w:rsidRPr="00C73A17" w:rsidRDefault="0018490A" w:rsidP="00C73A17">
      <w:pPr>
        <w:pStyle w:val="af"/>
        <w:widowControl w:val="0"/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C73A17">
        <w:rPr>
          <w:rFonts w:ascii="Times New Roman" w:hAnsi="Times New Roman"/>
          <w:color w:val="000000" w:themeColor="text1"/>
          <w:sz w:val="28"/>
          <w:szCs w:val="28"/>
        </w:rPr>
        <w:t>судомодель с гребным колесом, на скорость прохождения</w:t>
      </w:r>
      <w:r w:rsidRPr="00C73A17">
        <w:rPr>
          <w:rFonts w:ascii="Times New Roman" w:hAnsi="Times New Roman"/>
          <w:color w:val="000000" w:themeColor="text1"/>
          <w:spacing w:val="54"/>
          <w:sz w:val="28"/>
          <w:szCs w:val="28"/>
        </w:rPr>
        <w:t xml:space="preserve"> </w:t>
      </w:r>
      <w:r w:rsidRPr="00C73A17">
        <w:rPr>
          <w:rFonts w:ascii="Times New Roman" w:hAnsi="Times New Roman"/>
          <w:color w:val="000000" w:themeColor="text1"/>
          <w:sz w:val="28"/>
          <w:szCs w:val="28"/>
        </w:rPr>
        <w:t>дистанции;</w:t>
      </w:r>
    </w:p>
    <w:p w14:paraId="468C3038" w14:textId="73A48F3A" w:rsidR="003D2E2E" w:rsidRPr="00C73A17" w:rsidRDefault="0018490A" w:rsidP="00C73A17">
      <w:pPr>
        <w:pStyle w:val="af"/>
        <w:widowControl w:val="0"/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C73A17">
        <w:rPr>
          <w:rFonts w:ascii="Times New Roman" w:hAnsi="Times New Roman"/>
          <w:color w:val="000000" w:themeColor="text1"/>
          <w:sz w:val="28"/>
          <w:szCs w:val="28"/>
        </w:rPr>
        <w:t xml:space="preserve">судомодель с гребным </w:t>
      </w:r>
      <w:r w:rsidR="00C515C0" w:rsidRPr="00C73A17">
        <w:rPr>
          <w:rFonts w:ascii="Times New Roman" w:hAnsi="Times New Roman"/>
          <w:color w:val="000000" w:themeColor="text1"/>
          <w:sz w:val="28"/>
          <w:szCs w:val="28"/>
        </w:rPr>
        <w:t>винтом</w:t>
      </w:r>
      <w:r w:rsidRPr="00C73A17">
        <w:rPr>
          <w:rFonts w:ascii="Times New Roman" w:hAnsi="Times New Roman"/>
          <w:color w:val="000000" w:themeColor="text1"/>
          <w:sz w:val="28"/>
          <w:szCs w:val="28"/>
        </w:rPr>
        <w:t>, на точность попадания в</w:t>
      </w:r>
      <w:r w:rsidRPr="00C73A17">
        <w:rPr>
          <w:rFonts w:ascii="Times New Roman" w:hAnsi="Times New Roman"/>
          <w:color w:val="000000" w:themeColor="text1"/>
          <w:spacing w:val="56"/>
          <w:sz w:val="28"/>
          <w:szCs w:val="28"/>
        </w:rPr>
        <w:t xml:space="preserve"> </w:t>
      </w:r>
      <w:r w:rsidRPr="00C73A17">
        <w:rPr>
          <w:rFonts w:ascii="Times New Roman" w:hAnsi="Times New Roman"/>
          <w:color w:val="000000" w:themeColor="text1"/>
          <w:sz w:val="28"/>
          <w:szCs w:val="28"/>
        </w:rPr>
        <w:t>ворота.</w:t>
      </w:r>
    </w:p>
    <w:p w14:paraId="0B22AA71" w14:textId="77777777" w:rsidR="003D2E2E" w:rsidRPr="00C73A17" w:rsidRDefault="0018490A" w:rsidP="005F70D7">
      <w:pPr>
        <w:pStyle w:val="af"/>
        <w:widowControl w:val="0"/>
        <w:numPr>
          <w:ilvl w:val="1"/>
          <w:numId w:val="10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C73A17">
        <w:rPr>
          <w:rFonts w:ascii="Times New Roman" w:hAnsi="Times New Roman"/>
          <w:color w:val="000000" w:themeColor="text1"/>
          <w:sz w:val="28"/>
          <w:szCs w:val="28"/>
        </w:rPr>
        <w:t>Резиномотор</w:t>
      </w:r>
      <w:proofErr w:type="spellEnd"/>
      <w:r w:rsidRPr="00C73A17">
        <w:rPr>
          <w:rFonts w:ascii="Times New Roman" w:hAnsi="Times New Roman"/>
          <w:color w:val="000000" w:themeColor="text1"/>
          <w:sz w:val="28"/>
          <w:szCs w:val="28"/>
        </w:rPr>
        <w:t xml:space="preserve"> сечением не более 4 мм².</w:t>
      </w:r>
    </w:p>
    <w:p w14:paraId="04F8543F" w14:textId="6E65AF7E" w:rsidR="00317BBF" w:rsidRPr="00C64B06" w:rsidRDefault="0018490A" w:rsidP="00BB636D">
      <w:pPr>
        <w:pStyle w:val="af"/>
        <w:widowControl w:val="0"/>
        <w:numPr>
          <w:ilvl w:val="1"/>
          <w:numId w:val="10"/>
        </w:numPr>
        <w:tabs>
          <w:tab w:val="left" w:pos="709"/>
        </w:tabs>
        <w:suppressAutoHyphens/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4B06">
        <w:rPr>
          <w:rFonts w:ascii="Times New Roman" w:hAnsi="Times New Roman"/>
          <w:color w:val="161616"/>
          <w:sz w:val="28"/>
          <w:szCs w:val="28"/>
        </w:rPr>
        <w:t>Каждый участник выступает со своей моделью.</w:t>
      </w:r>
      <w:r w:rsidR="00683598" w:rsidRPr="00683598">
        <w:t xml:space="preserve"> </w:t>
      </w:r>
    </w:p>
    <w:p w14:paraId="4E0A68FD" w14:textId="77777777" w:rsidR="00C64B06" w:rsidRPr="00C64B06" w:rsidRDefault="00C64B06" w:rsidP="00C64B06">
      <w:pPr>
        <w:pStyle w:val="af"/>
        <w:widowControl w:val="0"/>
        <w:tabs>
          <w:tab w:val="left" w:pos="709"/>
        </w:tabs>
        <w:suppressAutoHyphens/>
        <w:autoSpaceDE w:val="0"/>
        <w:autoSpaceDN w:val="0"/>
        <w:ind w:left="709" w:firstLine="0"/>
        <w:jc w:val="both"/>
        <w:rPr>
          <w:rFonts w:ascii="Times New Roman" w:hAnsi="Times New Roman"/>
          <w:sz w:val="28"/>
          <w:szCs w:val="28"/>
        </w:rPr>
      </w:pPr>
    </w:p>
    <w:p w14:paraId="45C4B061" w14:textId="77777777" w:rsidR="003D2E2E" w:rsidRPr="003D2E2E" w:rsidRDefault="003D2E2E" w:rsidP="005F70D7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 w:rsidR="00C574D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Условия участия в Соревнованиях</w:t>
      </w:r>
    </w:p>
    <w:p w14:paraId="25AF5B9F" w14:textId="77215D5E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5.1.</w:t>
      </w:r>
      <w:r w:rsidR="008D324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 xml:space="preserve">Для участия в Соревнованиях необходимо зарегистрироваться на сайте </w:t>
      </w:r>
      <w:hyperlink r:id="rId7" w:history="1">
        <w:r w:rsidRPr="003D2E2E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Pr="003D2E2E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Pr="003D2E2E">
        <w:rPr>
          <w:rFonts w:ascii="Times New Roman" w:hAnsi="Times New Roman"/>
          <w:sz w:val="28"/>
          <w:szCs w:val="28"/>
        </w:rPr>
        <w:t xml:space="preserve">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 w:rsidR="008D3248"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="0013637E">
        <w:rPr>
          <w:rFonts w:ascii="Times New Roman" w:eastAsia="Times New Roman" w:hAnsi="Times New Roman"/>
          <w:color w:val="000000"/>
          <w:sz w:val="28"/>
          <w:szCs w:val="28"/>
        </w:rPr>
        <w:t>Зональные</w:t>
      </w:r>
      <w:r w:rsidR="00196928">
        <w:rPr>
          <w:rFonts w:ascii="Times New Roman" w:eastAsia="Times New Roman" w:hAnsi="Times New Roman"/>
          <w:color w:val="000000"/>
          <w:sz w:val="28"/>
          <w:szCs w:val="28"/>
        </w:rPr>
        <w:t xml:space="preserve"> л</w:t>
      </w:r>
      <w:r w:rsidR="008D3248">
        <w:rPr>
          <w:rFonts w:ascii="Times New Roman" w:eastAsia="Times New Roman" w:hAnsi="Times New Roman"/>
          <w:color w:val="000000"/>
          <w:sz w:val="28"/>
          <w:szCs w:val="28"/>
        </w:rPr>
        <w:t>ично-командные соревнования</w:t>
      </w:r>
      <w:r w:rsidR="008D3248" w:rsidRPr="008D3248">
        <w:rPr>
          <w:rFonts w:ascii="Times New Roman" w:eastAsia="Times New Roman" w:hAnsi="Times New Roman"/>
          <w:color w:val="000000"/>
          <w:sz w:val="28"/>
          <w:szCs w:val="28"/>
        </w:rPr>
        <w:t xml:space="preserve"> по простейшим судомоделям </w:t>
      </w:r>
      <w:r w:rsidR="00062ED6">
        <w:rPr>
          <w:rFonts w:ascii="Times New Roman" w:eastAsia="Times New Roman" w:hAnsi="Times New Roman"/>
          <w:color w:val="000000"/>
          <w:sz w:val="28"/>
          <w:szCs w:val="28"/>
        </w:rPr>
        <w:t>для</w:t>
      </w:r>
      <w:r w:rsidR="008D3248" w:rsidRPr="008D3248">
        <w:rPr>
          <w:rFonts w:ascii="Times New Roman" w:eastAsia="Times New Roman" w:hAnsi="Times New Roman"/>
          <w:color w:val="000000"/>
          <w:sz w:val="28"/>
          <w:szCs w:val="28"/>
        </w:rPr>
        <w:t xml:space="preserve"> детей-инвалидов и детей с </w:t>
      </w:r>
      <w:r w:rsidRPr="003D2E2E">
        <w:rPr>
          <w:rFonts w:ascii="Times New Roman" w:eastAsia="Times New Roman" w:hAnsi="Times New Roman"/>
          <w:sz w:val="28"/>
          <w:szCs w:val="28"/>
          <w:lang w:eastAsia="ru-RU"/>
        </w:rPr>
        <w:t xml:space="preserve">ограниченными возможностями здоровья </w:t>
      </w:r>
      <w:r w:rsidR="00017835">
        <w:rPr>
          <w:rFonts w:ascii="Times New Roman" w:eastAsia="Times New Roman" w:hAnsi="Times New Roman"/>
          <w:sz w:val="28"/>
          <w:szCs w:val="28"/>
          <w:lang w:eastAsia="ru-RU"/>
        </w:rPr>
        <w:t>(Набережные Челны)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 xml:space="preserve">». Во вкладке «Подать заявку» необходимо заполнить все прикрепленные поля в срок 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</w:t>
      </w:r>
      <w:r w:rsidR="00134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CE2F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134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352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марта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</w:t>
      </w:r>
      <w:r w:rsidR="00CE2F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535AA932" w14:textId="0BE5EE04" w:rsidR="003D2E2E" w:rsidRDefault="003D2E2E" w:rsidP="005F70D7">
      <w:pPr>
        <w:tabs>
          <w:tab w:val="left" w:pos="0"/>
          <w:tab w:val="left" w:pos="142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с указанием численного состава команды направляется</w:t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до </w:t>
      </w:r>
      <w:r w:rsidR="00134821">
        <w:rPr>
          <w:rFonts w:ascii="Times New Roman" w:eastAsia="Times New Roman" w:hAnsi="Times New Roman"/>
          <w:sz w:val="28"/>
          <w:szCs w:val="28"/>
          <w:lang w:eastAsia="ar-SA"/>
        </w:rPr>
        <w:t>1</w:t>
      </w:r>
      <w:r w:rsidR="00CE2F3E"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="0033520E">
        <w:rPr>
          <w:rFonts w:ascii="Times New Roman" w:eastAsia="Times New Roman" w:hAnsi="Times New Roman"/>
          <w:sz w:val="28"/>
          <w:szCs w:val="28"/>
          <w:lang w:eastAsia="ar-SA"/>
        </w:rPr>
        <w:t xml:space="preserve"> марта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 202</w:t>
      </w:r>
      <w:r w:rsidR="00CE2F3E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</w:t>
      </w:r>
      <w:r w:rsidR="0033520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="0033520E" w:rsidRPr="0033520E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gcdt5_chelny@mail.ru,</w:t>
      </w:r>
      <w:r w:rsidR="0033520E" w:rsidRPr="0033520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Pr="003D2E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 w:rsidR="0033520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СУДО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с ОВЗ».</w:t>
      </w:r>
    </w:p>
    <w:p w14:paraId="5FC24C09" w14:textId="77777777" w:rsidR="00CE2F3E" w:rsidRPr="00490327" w:rsidRDefault="00CE2F3E" w:rsidP="00CE2F3E">
      <w:pPr>
        <w:pStyle w:val="220"/>
        <w:numPr>
          <w:ilvl w:val="1"/>
          <w:numId w:val="25"/>
        </w:numPr>
        <w:shd w:val="clear" w:color="auto" w:fill="auto"/>
        <w:tabs>
          <w:tab w:val="left" w:pos="1134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A875F1">
        <w:rPr>
          <w:color w:val="auto"/>
          <w:sz w:val="28"/>
          <w:szCs w:val="28"/>
        </w:rPr>
        <w:t xml:space="preserve">Порядок участия в </w:t>
      </w:r>
      <w:r>
        <w:rPr>
          <w:color w:val="auto"/>
          <w:sz w:val="28"/>
          <w:szCs w:val="28"/>
        </w:rPr>
        <w:t>Соревнованиях</w:t>
      </w:r>
      <w:r w:rsidRPr="00A875F1">
        <w:rPr>
          <w:color w:val="auto"/>
          <w:sz w:val="28"/>
          <w:szCs w:val="28"/>
        </w:rPr>
        <w:t xml:space="preserve"> подписаться на группу ВК ГБУ ДО «РЦВР» </w:t>
      </w:r>
      <w:hyperlink r:id="rId8" w:history="1">
        <w:r w:rsidRPr="00490327">
          <w:rPr>
            <w:rStyle w:val="aa"/>
            <w:sz w:val="28"/>
            <w:szCs w:val="28"/>
          </w:rPr>
          <w:t>https://vk.com/gbyrcvr</w:t>
        </w:r>
      </w:hyperlink>
    </w:p>
    <w:p w14:paraId="5819B31D" w14:textId="623E424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CE2F3E"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старта, после чего изменения в составах не разрешаются.</w:t>
      </w:r>
    </w:p>
    <w:p w14:paraId="6CF9321B" w14:textId="4C0FF763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CE2F3E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3D2E2E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2F041618" w14:textId="5B4ED00D" w:rsidR="003D2E2E" w:rsidRPr="003D2E2E" w:rsidRDefault="003D2E2E" w:rsidP="005F70D7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CE2F3E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. При регистрации предъявляются следующие документы:</w:t>
      </w:r>
    </w:p>
    <w:p w14:paraId="4AD059EE" w14:textId="77777777" w:rsidR="003D2E2E" w:rsidRPr="003D2E2E" w:rsidRDefault="003D2E2E" w:rsidP="005F70D7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именная заявка, заверенная руководителем организации, в заявке обязательно указать «</w:t>
      </w:r>
      <w:proofErr w:type="spellStart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14:paraId="3616D6AE" w14:textId="77777777" w:rsidR="003D2E2E" w:rsidRPr="003D2E2E" w:rsidRDefault="003D2E2E" w:rsidP="005F70D7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2536952C" w14:textId="4C2A9331" w:rsidR="003D2E2E" w:rsidRPr="003D2E2E" w:rsidRDefault="003D2E2E" w:rsidP="005F70D7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заверенная копия медицинской справки, подтверждающая инвалидность или </w:t>
      </w:r>
      <w:r w:rsidR="00062ED6">
        <w:rPr>
          <w:rFonts w:ascii="Times New Roman" w:eastAsia="Times New Roman" w:hAnsi="Times New Roman"/>
          <w:sz w:val="28"/>
          <w:szCs w:val="28"/>
          <w:lang w:eastAsia="ar-SA"/>
        </w:rPr>
        <w:t>ограниченные возможности здоровья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3A058929" w14:textId="2FF5F4CF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 w:rsidRPr="003D2E2E">
        <w:rPr>
          <w:rFonts w:ascii="Times New Roman" w:eastAsia="Times New Roman" w:hAnsi="Times New Roman"/>
          <w:color w:val="000000"/>
          <w:sz w:val="28"/>
          <w:szCs w:val="26"/>
        </w:rPr>
        <w:t>5</w:t>
      </w:r>
      <w:r w:rsidR="00CE2F3E">
        <w:rPr>
          <w:rFonts w:ascii="Times New Roman" w:eastAsia="Times New Roman" w:hAnsi="Times New Roman"/>
          <w:color w:val="000000"/>
          <w:sz w:val="28"/>
          <w:szCs w:val="26"/>
        </w:rPr>
        <w:t>.7</w:t>
      </w:r>
      <w:r w:rsidRPr="003D2E2E">
        <w:rPr>
          <w:rFonts w:ascii="Times New Roman" w:eastAsia="Times New Roman" w:hAnsi="Times New Roman"/>
          <w:color w:val="000000"/>
          <w:sz w:val="28"/>
          <w:szCs w:val="26"/>
        </w:rPr>
        <w:t>. Участники Соревнований должны иметь при себе вторую обувь.</w:t>
      </w:r>
    </w:p>
    <w:p w14:paraId="016BAB03" w14:textId="465EA80C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CE2F3E">
        <w:rPr>
          <w:rFonts w:ascii="Times New Roman" w:eastAsia="Times New Roman" w:hAnsi="Times New Roman"/>
          <w:color w:val="000000"/>
          <w:sz w:val="28"/>
          <w:szCs w:val="28"/>
        </w:rPr>
        <w:t>8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1A8C3FA6" w14:textId="15173B34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CE2F3E">
        <w:rPr>
          <w:rFonts w:ascii="Times New Roman" w:eastAsia="Times New Roman" w:hAnsi="Times New Roman"/>
          <w:color w:val="000000"/>
          <w:sz w:val="28"/>
          <w:szCs w:val="28"/>
        </w:rPr>
        <w:t>9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. Руководитель не имеет права находиться в зоне запуска моделей.</w:t>
      </w:r>
    </w:p>
    <w:p w14:paraId="11728792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71C796DC" w14:textId="77777777" w:rsidR="003D2E2E" w:rsidRPr="003D2E2E" w:rsidRDefault="003D2E2E" w:rsidP="005F70D7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 w:rsidR="00C574D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Технические требования к моделям</w:t>
      </w:r>
    </w:p>
    <w:p w14:paraId="10F35B91" w14:textId="77777777" w:rsidR="00196928" w:rsidRPr="00361BA5" w:rsidRDefault="009F4E8A" w:rsidP="005F70D7">
      <w:pPr>
        <w:widowControl w:val="0"/>
        <w:tabs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6.1.</w:t>
      </w:r>
      <w:r w:rsidR="00C574D2">
        <w:rPr>
          <w:rFonts w:ascii="Times New Roman" w:hAnsi="Times New Roman"/>
          <w:color w:val="181818"/>
          <w:sz w:val="28"/>
          <w:szCs w:val="28"/>
        </w:rPr>
        <w:t xml:space="preserve"> </w:t>
      </w:r>
      <w:r w:rsidR="00196928">
        <w:rPr>
          <w:rFonts w:ascii="Times New Roman" w:hAnsi="Times New Roman"/>
          <w:color w:val="181818"/>
          <w:sz w:val="28"/>
          <w:szCs w:val="28"/>
        </w:rPr>
        <w:t>Подробные требования к судомоделям указаны в Приложении к Положению.</w:t>
      </w:r>
    </w:p>
    <w:p w14:paraId="630C7941" w14:textId="77777777" w:rsidR="009F4E8A" w:rsidRDefault="009F4E8A" w:rsidP="005F70D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70949990" w14:textId="77777777" w:rsidR="003D2E2E" w:rsidRPr="003D2E2E" w:rsidRDefault="003D2E2E" w:rsidP="004A13B0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 w:rsidR="00C574D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Определение </w:t>
      </w:r>
      <w:r w:rsidR="0019692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мест в личном и командном зачете</w:t>
      </w:r>
    </w:p>
    <w:p w14:paraId="0FD4192F" w14:textId="77777777" w:rsidR="009F4E8A" w:rsidRPr="00A2310C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A2310C">
        <w:rPr>
          <w:rFonts w:ascii="Times New Roman" w:hAnsi="Times New Roman"/>
          <w:sz w:val="28"/>
          <w:szCs w:val="28"/>
        </w:rPr>
        <w:t>Победители определяются в личном и командном зачёте.</w:t>
      </w:r>
    </w:p>
    <w:p w14:paraId="56D6DAE4" w14:textId="77777777" w:rsidR="00196928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A2310C">
        <w:rPr>
          <w:rFonts w:ascii="Times New Roman" w:hAnsi="Times New Roman"/>
          <w:sz w:val="28"/>
          <w:szCs w:val="28"/>
        </w:rPr>
        <w:t>В личном зачёте</w:t>
      </w:r>
      <w:r w:rsidR="00196928">
        <w:rPr>
          <w:rFonts w:ascii="Times New Roman" w:hAnsi="Times New Roman"/>
          <w:sz w:val="28"/>
          <w:szCs w:val="28"/>
        </w:rPr>
        <w:t>:</w:t>
      </w:r>
    </w:p>
    <w:p w14:paraId="0B984D39" w14:textId="77777777" w:rsidR="00196928" w:rsidRPr="00196928" w:rsidRDefault="00196928" w:rsidP="00EC3399">
      <w:pPr>
        <w:pStyle w:val="af"/>
        <w:widowControl w:val="0"/>
        <w:numPr>
          <w:ilvl w:val="1"/>
          <w:numId w:val="23"/>
        </w:numPr>
        <w:tabs>
          <w:tab w:val="left" w:pos="993"/>
          <w:tab w:val="left" w:pos="1326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196928">
        <w:rPr>
          <w:rFonts w:ascii="Times New Roman" w:hAnsi="Times New Roman"/>
          <w:color w:val="181818"/>
          <w:sz w:val="28"/>
          <w:szCs w:val="28"/>
        </w:rPr>
        <w:t xml:space="preserve">Номинация 1 </w:t>
      </w:r>
      <w:r>
        <w:rPr>
          <w:rFonts w:ascii="Times New Roman" w:hAnsi="Times New Roman"/>
          <w:color w:val="181818"/>
          <w:sz w:val="28"/>
          <w:szCs w:val="28"/>
        </w:rPr>
        <w:t>–</w:t>
      </w:r>
      <w:r w:rsidRPr="00196928">
        <w:rPr>
          <w:rFonts w:ascii="Times New Roman" w:hAnsi="Times New Roman"/>
          <w:color w:val="181818"/>
          <w:sz w:val="28"/>
          <w:szCs w:val="28"/>
        </w:rPr>
        <w:t xml:space="preserve"> судомодели с гребным колесом, на скорость прохождения дистанции, модель длиной до 500 мм.</w:t>
      </w:r>
    </w:p>
    <w:p w14:paraId="6CD748DD" w14:textId="77777777" w:rsidR="00196928" w:rsidRPr="00196928" w:rsidRDefault="00196928" w:rsidP="00EC3399">
      <w:pPr>
        <w:pStyle w:val="af"/>
        <w:tabs>
          <w:tab w:val="left" w:pos="993"/>
        </w:tabs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196928">
        <w:rPr>
          <w:rFonts w:ascii="Times New Roman" w:hAnsi="Times New Roman"/>
          <w:color w:val="181818"/>
          <w:sz w:val="28"/>
          <w:szCs w:val="28"/>
        </w:rPr>
        <w:t xml:space="preserve">Количество </w:t>
      </w:r>
      <w:r w:rsidRPr="00196928">
        <w:rPr>
          <w:rFonts w:ascii="Times New Roman" w:hAnsi="Times New Roman"/>
          <w:color w:val="0E0E0E"/>
          <w:sz w:val="28"/>
          <w:szCs w:val="28"/>
        </w:rPr>
        <w:t xml:space="preserve">туров </w:t>
      </w:r>
      <w:r>
        <w:rPr>
          <w:rFonts w:ascii="Times New Roman" w:hAnsi="Times New Roman"/>
          <w:color w:val="0E0E0E"/>
          <w:sz w:val="28"/>
          <w:szCs w:val="28"/>
        </w:rPr>
        <w:t>–</w:t>
      </w:r>
      <w:r w:rsidRPr="00196928">
        <w:rPr>
          <w:rFonts w:ascii="Times New Roman" w:hAnsi="Times New Roman"/>
          <w:color w:val="232323"/>
          <w:w w:val="95"/>
          <w:sz w:val="28"/>
          <w:szCs w:val="28"/>
        </w:rPr>
        <w:t xml:space="preserve"> </w:t>
      </w:r>
      <w:r w:rsidRPr="00196928">
        <w:rPr>
          <w:rFonts w:ascii="Times New Roman" w:hAnsi="Times New Roman"/>
          <w:color w:val="161616"/>
          <w:sz w:val="28"/>
          <w:szCs w:val="28"/>
        </w:rPr>
        <w:t xml:space="preserve">2, </w:t>
      </w:r>
      <w:r w:rsidRPr="00196928">
        <w:rPr>
          <w:rFonts w:ascii="Times New Roman" w:hAnsi="Times New Roman"/>
          <w:color w:val="1D1D1D"/>
          <w:sz w:val="28"/>
          <w:szCs w:val="28"/>
        </w:rPr>
        <w:t xml:space="preserve">в </w:t>
      </w:r>
      <w:r w:rsidRPr="00196928">
        <w:rPr>
          <w:rFonts w:ascii="Times New Roman" w:hAnsi="Times New Roman"/>
          <w:color w:val="111111"/>
          <w:sz w:val="28"/>
          <w:szCs w:val="28"/>
        </w:rPr>
        <w:t xml:space="preserve">зачет </w:t>
      </w:r>
      <w:r w:rsidRPr="00196928"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 w:rsidRPr="00196928">
        <w:rPr>
          <w:rFonts w:ascii="Times New Roman" w:hAnsi="Times New Roman"/>
          <w:color w:val="181818"/>
          <w:sz w:val="28"/>
          <w:szCs w:val="28"/>
        </w:rPr>
        <w:t>лучший.</w:t>
      </w:r>
    </w:p>
    <w:p w14:paraId="1A13393A" w14:textId="1B000A7C" w:rsidR="00196928" w:rsidRPr="00196928" w:rsidRDefault="00196928" w:rsidP="00EC3399">
      <w:pPr>
        <w:pStyle w:val="af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6928">
        <w:rPr>
          <w:rFonts w:ascii="Times New Roman" w:hAnsi="Times New Roman"/>
          <w:color w:val="1F1F1F"/>
          <w:sz w:val="28"/>
          <w:szCs w:val="28"/>
        </w:rPr>
        <w:t xml:space="preserve">Номинация </w:t>
      </w:r>
      <w:r w:rsidRPr="00196928">
        <w:rPr>
          <w:rFonts w:ascii="Times New Roman" w:hAnsi="Times New Roman"/>
          <w:color w:val="2D2D2D"/>
          <w:sz w:val="28"/>
          <w:szCs w:val="28"/>
        </w:rPr>
        <w:t xml:space="preserve">2 </w:t>
      </w:r>
      <w:r w:rsidRPr="00196928">
        <w:rPr>
          <w:rFonts w:ascii="Times New Roman" w:hAnsi="Times New Roman"/>
          <w:color w:val="2F2F2F"/>
          <w:w w:val="90"/>
          <w:sz w:val="28"/>
          <w:szCs w:val="28"/>
        </w:rPr>
        <w:t xml:space="preserve">— </w:t>
      </w:r>
      <w:r w:rsidRPr="00196928">
        <w:rPr>
          <w:rFonts w:ascii="Times New Roman" w:hAnsi="Times New Roman"/>
          <w:color w:val="1C1C1C"/>
          <w:sz w:val="28"/>
          <w:szCs w:val="28"/>
        </w:rPr>
        <w:t xml:space="preserve">судомодель </w:t>
      </w:r>
      <w:r w:rsidRPr="00196928">
        <w:rPr>
          <w:rFonts w:ascii="Times New Roman" w:hAnsi="Times New Roman"/>
          <w:color w:val="151515"/>
          <w:sz w:val="28"/>
          <w:szCs w:val="28"/>
        </w:rPr>
        <w:t xml:space="preserve">с гребным </w:t>
      </w:r>
      <w:r w:rsidR="00134821">
        <w:rPr>
          <w:rFonts w:ascii="Times New Roman" w:hAnsi="Times New Roman"/>
          <w:color w:val="161616"/>
          <w:sz w:val="28"/>
          <w:szCs w:val="28"/>
        </w:rPr>
        <w:t>винтом</w:t>
      </w:r>
      <w:r w:rsidRPr="00196928">
        <w:rPr>
          <w:rFonts w:ascii="Times New Roman" w:hAnsi="Times New Roman"/>
          <w:color w:val="161616"/>
          <w:sz w:val="28"/>
          <w:szCs w:val="28"/>
        </w:rPr>
        <w:t xml:space="preserve"> </w:t>
      </w:r>
      <w:r w:rsidRPr="00196928">
        <w:rPr>
          <w:rFonts w:ascii="Times New Roman" w:hAnsi="Times New Roman"/>
          <w:color w:val="1A1A1A"/>
          <w:sz w:val="28"/>
          <w:szCs w:val="28"/>
        </w:rPr>
        <w:t xml:space="preserve">на точность </w:t>
      </w:r>
      <w:r w:rsidRPr="00196928">
        <w:rPr>
          <w:rFonts w:ascii="Times New Roman" w:hAnsi="Times New Roman"/>
          <w:color w:val="1C1C1C"/>
          <w:sz w:val="28"/>
          <w:szCs w:val="28"/>
        </w:rPr>
        <w:t xml:space="preserve">попадания </w:t>
      </w:r>
      <w:r w:rsidRPr="00196928">
        <w:rPr>
          <w:rFonts w:ascii="Times New Roman" w:hAnsi="Times New Roman"/>
          <w:color w:val="1F1F1F"/>
          <w:sz w:val="28"/>
          <w:szCs w:val="28"/>
        </w:rPr>
        <w:t>в</w:t>
      </w:r>
      <w:r w:rsidRPr="00196928">
        <w:rPr>
          <w:rFonts w:ascii="Times New Roman" w:hAnsi="Times New Roman"/>
          <w:sz w:val="28"/>
          <w:szCs w:val="28"/>
        </w:rPr>
        <w:t xml:space="preserve"> </w:t>
      </w:r>
      <w:r w:rsidRPr="00196928">
        <w:rPr>
          <w:rFonts w:ascii="Times New Roman" w:hAnsi="Times New Roman"/>
          <w:color w:val="111111"/>
          <w:sz w:val="28"/>
          <w:szCs w:val="28"/>
        </w:rPr>
        <w:t xml:space="preserve">ворота, </w:t>
      </w:r>
      <w:r w:rsidRPr="00196928">
        <w:rPr>
          <w:rFonts w:ascii="Times New Roman" w:hAnsi="Times New Roman"/>
          <w:color w:val="181818"/>
          <w:sz w:val="28"/>
          <w:szCs w:val="28"/>
        </w:rPr>
        <w:t xml:space="preserve">модель </w:t>
      </w:r>
      <w:r w:rsidRPr="00196928">
        <w:rPr>
          <w:rFonts w:ascii="Times New Roman" w:hAnsi="Times New Roman"/>
          <w:color w:val="131313"/>
          <w:sz w:val="28"/>
          <w:szCs w:val="28"/>
        </w:rPr>
        <w:t xml:space="preserve">длиной </w:t>
      </w:r>
      <w:r w:rsidRPr="00196928">
        <w:rPr>
          <w:rFonts w:ascii="Times New Roman" w:hAnsi="Times New Roman"/>
          <w:color w:val="161616"/>
          <w:sz w:val="28"/>
          <w:szCs w:val="28"/>
        </w:rPr>
        <w:t xml:space="preserve">до 500 </w:t>
      </w:r>
      <w:r w:rsidRPr="00196928">
        <w:rPr>
          <w:rFonts w:ascii="Times New Roman" w:hAnsi="Times New Roman"/>
          <w:color w:val="1A1A1A"/>
          <w:sz w:val="28"/>
          <w:szCs w:val="28"/>
        </w:rPr>
        <w:t>мм.</w:t>
      </w:r>
    </w:p>
    <w:p w14:paraId="6E87321F" w14:textId="77777777" w:rsidR="00196928" w:rsidRPr="00196928" w:rsidRDefault="00196928" w:rsidP="004A13B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6928">
        <w:rPr>
          <w:rFonts w:ascii="Times New Roman" w:hAnsi="Times New Roman"/>
          <w:color w:val="151515"/>
          <w:sz w:val="28"/>
          <w:szCs w:val="28"/>
        </w:rPr>
        <w:t xml:space="preserve">Количество </w:t>
      </w:r>
      <w:r w:rsidRPr="00196928">
        <w:rPr>
          <w:rFonts w:ascii="Times New Roman" w:hAnsi="Times New Roman"/>
          <w:color w:val="181818"/>
          <w:sz w:val="28"/>
          <w:szCs w:val="28"/>
        </w:rPr>
        <w:t xml:space="preserve">туров </w:t>
      </w:r>
      <w:r w:rsidRPr="00196928">
        <w:rPr>
          <w:rFonts w:ascii="Times New Roman" w:hAnsi="Times New Roman"/>
          <w:color w:val="1C1C1C"/>
          <w:w w:val="95"/>
          <w:sz w:val="28"/>
          <w:szCs w:val="28"/>
        </w:rPr>
        <w:t xml:space="preserve">– </w:t>
      </w:r>
      <w:r w:rsidRPr="00196928">
        <w:rPr>
          <w:rFonts w:ascii="Times New Roman" w:hAnsi="Times New Roman"/>
          <w:color w:val="181818"/>
          <w:sz w:val="28"/>
          <w:szCs w:val="28"/>
        </w:rPr>
        <w:t xml:space="preserve">3, </w:t>
      </w:r>
      <w:r w:rsidRPr="00196928">
        <w:rPr>
          <w:rFonts w:ascii="Times New Roman" w:hAnsi="Times New Roman"/>
          <w:color w:val="131313"/>
          <w:sz w:val="28"/>
          <w:szCs w:val="28"/>
        </w:rPr>
        <w:t xml:space="preserve">в </w:t>
      </w:r>
      <w:r w:rsidRPr="00196928">
        <w:rPr>
          <w:rFonts w:ascii="Times New Roman" w:hAnsi="Times New Roman"/>
          <w:color w:val="0F0F0F"/>
          <w:sz w:val="28"/>
          <w:szCs w:val="28"/>
        </w:rPr>
        <w:t xml:space="preserve">зачет </w:t>
      </w:r>
      <w:r w:rsidRPr="00196928"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 w:rsidRPr="00196928">
        <w:rPr>
          <w:rFonts w:ascii="Times New Roman" w:hAnsi="Times New Roman"/>
          <w:color w:val="131313"/>
          <w:sz w:val="28"/>
          <w:szCs w:val="28"/>
        </w:rPr>
        <w:t xml:space="preserve">сумма </w:t>
      </w:r>
      <w:r w:rsidRPr="00196928">
        <w:rPr>
          <w:rFonts w:ascii="Times New Roman" w:hAnsi="Times New Roman"/>
          <w:color w:val="111111"/>
          <w:sz w:val="28"/>
          <w:szCs w:val="28"/>
        </w:rPr>
        <w:t xml:space="preserve">2-х </w:t>
      </w:r>
      <w:r w:rsidRPr="00196928">
        <w:rPr>
          <w:rFonts w:ascii="Times New Roman" w:hAnsi="Times New Roman"/>
          <w:color w:val="181818"/>
          <w:sz w:val="28"/>
          <w:szCs w:val="28"/>
        </w:rPr>
        <w:t>лучших.</w:t>
      </w:r>
    </w:p>
    <w:p w14:paraId="539AB71D" w14:textId="77777777" w:rsidR="009F4E8A" w:rsidRPr="005F70D7" w:rsidRDefault="005F70D7" w:rsidP="004A13B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В</w:t>
      </w:r>
      <w:r w:rsidR="009F4E8A" w:rsidRPr="005F70D7">
        <w:rPr>
          <w:rFonts w:ascii="Times New Roman" w:hAnsi="Times New Roman"/>
          <w:sz w:val="28"/>
          <w:szCs w:val="28"/>
        </w:rPr>
        <w:t xml:space="preserve">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716FA415" w14:textId="41074E91" w:rsidR="009F4E8A" w:rsidRPr="00B417D8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B417D8">
        <w:rPr>
          <w:rFonts w:ascii="Times New Roman" w:hAnsi="Times New Roman"/>
          <w:color w:val="000000" w:themeColor="text1"/>
          <w:sz w:val="28"/>
          <w:szCs w:val="28"/>
        </w:rPr>
        <w:t xml:space="preserve">Командный зачёт определяется по сумме результатов </w:t>
      </w:r>
      <w:r w:rsidR="00C73A17" w:rsidRPr="00B417D8">
        <w:rPr>
          <w:rFonts w:ascii="Times New Roman" w:hAnsi="Times New Roman"/>
          <w:color w:val="000000" w:themeColor="text1"/>
          <w:sz w:val="28"/>
          <w:szCs w:val="28"/>
        </w:rPr>
        <w:t>двух номинаций</w:t>
      </w:r>
      <w:r w:rsidRPr="00B417D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62F69D95" w14:textId="77777777" w:rsidR="009F4E8A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A2310C">
        <w:rPr>
          <w:rFonts w:ascii="Times New Roman" w:hAnsi="Times New Roman"/>
          <w:sz w:val="28"/>
          <w:szCs w:val="28"/>
        </w:rPr>
        <w:t>При совпадении командных результатов, места определяются по количеству 1-х, 2-х и т.д. мест по номинациям.</w:t>
      </w:r>
    </w:p>
    <w:p w14:paraId="2A0842F5" w14:textId="77777777" w:rsidR="003D2E2E" w:rsidRPr="003D2E2E" w:rsidRDefault="003D2E2E" w:rsidP="005F70D7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19FD8513" w14:textId="77777777" w:rsidR="003D2E2E" w:rsidRPr="003D2E2E" w:rsidRDefault="009F4E8A" w:rsidP="005F70D7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8</w:t>
      </w:r>
      <w:r w:rsidR="003D2E2E" w:rsidRPr="003D2E2E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="00C574D2">
        <w:rPr>
          <w:rFonts w:ascii="Times New Roman" w:eastAsia="Times New Roman" w:hAnsi="Times New Roman"/>
          <w:b/>
          <w:sz w:val="28"/>
          <w:szCs w:val="28"/>
        </w:rPr>
        <w:tab/>
      </w:r>
      <w:r w:rsidR="003D2E2E" w:rsidRPr="003D2E2E">
        <w:rPr>
          <w:rFonts w:ascii="Times New Roman" w:eastAsia="Times New Roman" w:hAnsi="Times New Roman"/>
          <w:b/>
          <w:sz w:val="28"/>
          <w:szCs w:val="28"/>
        </w:rPr>
        <w:t>Подведение итогов и награждение</w:t>
      </w:r>
    </w:p>
    <w:p w14:paraId="2DE6FC1A" w14:textId="35F914E3" w:rsidR="009F4E8A" w:rsidRDefault="009F4E8A" w:rsidP="005F70D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8.1. Победители и призеры </w:t>
      </w:r>
      <w:r w:rsidR="00134821">
        <w:rPr>
          <w:rFonts w:ascii="Times New Roman" w:hAnsi="Times New Roman"/>
          <w:sz w:val="28"/>
          <w:szCs w:val="28"/>
        </w:rPr>
        <w:t xml:space="preserve">Соревнований в личном зачете </w:t>
      </w:r>
      <w:r>
        <w:rPr>
          <w:rFonts w:ascii="Times New Roman" w:hAnsi="Times New Roman"/>
          <w:sz w:val="28"/>
          <w:szCs w:val="28"/>
        </w:rPr>
        <w:t>награждаются дипломами, медалями</w:t>
      </w:r>
      <w:r w:rsidR="0013482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1622EE4" w14:textId="77777777" w:rsidR="009F4E8A" w:rsidRPr="00584352" w:rsidRDefault="009F4E8A" w:rsidP="005F70D7">
      <w:pPr>
        <w:pStyle w:val="af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5F70D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84352">
        <w:rPr>
          <w:rFonts w:ascii="Times New Roman" w:hAnsi="Times New Roman"/>
          <w:sz w:val="28"/>
          <w:szCs w:val="28"/>
        </w:rPr>
        <w:t>Команды, занявшие призовые места, награждаются</w:t>
      </w:r>
      <w:r>
        <w:rPr>
          <w:rFonts w:ascii="Times New Roman" w:hAnsi="Times New Roman"/>
          <w:sz w:val="28"/>
          <w:szCs w:val="28"/>
        </w:rPr>
        <w:t xml:space="preserve"> кубками, </w:t>
      </w:r>
      <w:r w:rsidRPr="00584352">
        <w:rPr>
          <w:rFonts w:ascii="Times New Roman" w:hAnsi="Times New Roman"/>
          <w:sz w:val="28"/>
          <w:szCs w:val="28"/>
        </w:rPr>
        <w:t>дипломами соответствующих степеней.</w:t>
      </w:r>
    </w:p>
    <w:p w14:paraId="7EAD9234" w14:textId="1755F9E5" w:rsidR="009F4E8A" w:rsidRDefault="009F4E8A" w:rsidP="005F70D7">
      <w:pPr>
        <w:pStyle w:val="af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13637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84352">
        <w:rPr>
          <w:rFonts w:ascii="Times New Roman" w:hAnsi="Times New Roman"/>
          <w:sz w:val="28"/>
          <w:szCs w:val="28"/>
        </w:rPr>
        <w:t>Педагоги, подготовившие команды-призер</w:t>
      </w:r>
      <w:r w:rsidR="00062ED6">
        <w:rPr>
          <w:rFonts w:ascii="Times New Roman" w:hAnsi="Times New Roman"/>
          <w:sz w:val="28"/>
          <w:szCs w:val="28"/>
        </w:rPr>
        <w:t>ов Соревнований</w:t>
      </w:r>
      <w:r w:rsidRPr="00584352">
        <w:rPr>
          <w:rFonts w:ascii="Times New Roman" w:hAnsi="Times New Roman"/>
          <w:sz w:val="28"/>
          <w:szCs w:val="28"/>
        </w:rPr>
        <w:t>, награждаются грамотами.</w:t>
      </w:r>
    </w:p>
    <w:p w14:paraId="570B5D12" w14:textId="77777777" w:rsidR="00CE2F3E" w:rsidRPr="00490327" w:rsidRDefault="00CE2F3E" w:rsidP="00CE2F3E">
      <w:pPr>
        <w:pStyle w:val="220"/>
        <w:numPr>
          <w:ilvl w:val="1"/>
          <w:numId w:val="26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sz w:val="28"/>
          <w:szCs w:val="26"/>
          <w:lang w:eastAsia="en-US"/>
        </w:rPr>
        <w:t xml:space="preserve">Итоговый приказ Соревнований будет размещен на сайте </w:t>
      </w:r>
      <w:hyperlink r:id="rId9" w:history="1">
        <w:r w:rsidRPr="007C1032">
          <w:rPr>
            <w:color w:val="0000FF"/>
            <w:sz w:val="28"/>
            <w:szCs w:val="28"/>
            <w:u w:val="single"/>
            <w:lang w:bidi="ar-SA"/>
          </w:rPr>
          <w:t>https://edu.tatar.ru/aviastroit/page10755.htm/page5697107.htm</w:t>
        </w:r>
      </w:hyperlink>
      <w:r w:rsidRPr="006A2C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color w:val="auto"/>
          <w:sz w:val="28"/>
          <w:szCs w:val="28"/>
        </w:rPr>
        <w:t>в</w:t>
      </w:r>
      <w:r w:rsidRPr="009A00EE">
        <w:rPr>
          <w:color w:val="auto"/>
          <w:sz w:val="28"/>
          <w:szCs w:val="28"/>
        </w:rPr>
        <w:t xml:space="preserve"> групп</w:t>
      </w:r>
      <w:r>
        <w:rPr>
          <w:color w:val="auto"/>
          <w:sz w:val="28"/>
          <w:szCs w:val="28"/>
        </w:rPr>
        <w:t>е</w:t>
      </w:r>
      <w:r w:rsidRPr="009A00EE">
        <w:rPr>
          <w:color w:val="auto"/>
          <w:sz w:val="28"/>
          <w:szCs w:val="28"/>
        </w:rPr>
        <w:t xml:space="preserve"> ВК ГБУ ДО «РЦВР</w:t>
      </w:r>
      <w:r w:rsidRPr="005C7701">
        <w:rPr>
          <w:color w:val="auto"/>
          <w:sz w:val="28"/>
          <w:szCs w:val="28"/>
        </w:rPr>
        <w:t xml:space="preserve">» </w:t>
      </w:r>
      <w:hyperlink r:id="rId10" w:history="1">
        <w:r w:rsidRPr="00490327">
          <w:rPr>
            <w:rStyle w:val="aa"/>
            <w:sz w:val="28"/>
            <w:szCs w:val="28"/>
          </w:rPr>
          <w:t>https://vk.com/gbyrcvr</w:t>
        </w:r>
      </w:hyperlink>
    </w:p>
    <w:p w14:paraId="5364D851" w14:textId="213112F5" w:rsidR="0013637E" w:rsidRDefault="0013637E" w:rsidP="0013637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945D5A">
        <w:rPr>
          <w:rFonts w:ascii="Times New Roman" w:hAnsi="Times New Roman"/>
          <w:sz w:val="28"/>
          <w:szCs w:val="28"/>
          <w:lang w:val="en-US"/>
        </w:rPr>
        <w:t>5</w:t>
      </w:r>
      <w:r w:rsidRPr="0013637E">
        <w:rPr>
          <w:rFonts w:ascii="Times New Roman" w:hAnsi="Times New Roman"/>
          <w:sz w:val="28"/>
          <w:szCs w:val="28"/>
        </w:rPr>
        <w:t xml:space="preserve">. Контактные лица: </w:t>
      </w:r>
    </w:p>
    <w:p w14:paraId="300B763D" w14:textId="2F9D2392" w:rsidR="00062ED6" w:rsidRPr="0013637E" w:rsidRDefault="00062ED6" w:rsidP="005D6E60">
      <w:pPr>
        <w:pStyle w:val="af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37E">
        <w:rPr>
          <w:rFonts w:ascii="Times New Roman" w:hAnsi="Times New Roman"/>
          <w:sz w:val="28"/>
          <w:szCs w:val="28"/>
          <w:lang w:eastAsia="ru-RU"/>
        </w:rPr>
        <w:t>по вопросам Положе</w:t>
      </w:r>
      <w:r>
        <w:rPr>
          <w:rFonts w:ascii="Times New Roman" w:hAnsi="Times New Roman"/>
          <w:sz w:val="28"/>
          <w:szCs w:val="28"/>
          <w:lang w:eastAsia="ru-RU"/>
        </w:rPr>
        <w:t xml:space="preserve">ния Соревнований –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Музаффарова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А</w:t>
      </w:r>
      <w:r w:rsidRPr="0013637E">
        <w:rPr>
          <w:rFonts w:ascii="Times New Roman" w:hAnsi="Times New Roman"/>
          <w:sz w:val="28"/>
          <w:szCs w:val="28"/>
          <w:lang w:eastAsia="ru-RU"/>
        </w:rPr>
        <w:t>лена Порфирьевна тел.</w:t>
      </w:r>
      <w:r w:rsidRPr="00F25A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</w:t>
      </w:r>
      <w:r w:rsidR="0088014E" w:rsidRPr="0088014E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855)</w:t>
      </w:r>
      <w:r w:rsidR="0088014E" w:rsidRPr="008801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Pr="00F25A75">
        <w:rPr>
          <w:rFonts w:ascii="Times New Roman" w:hAnsi="Times New Roman"/>
          <w:sz w:val="28"/>
          <w:szCs w:val="28"/>
        </w:rPr>
        <w:t>56</w:t>
      </w:r>
      <w:r w:rsidR="0088014E" w:rsidRPr="0088014E">
        <w:rPr>
          <w:rFonts w:ascii="Times New Roman" w:hAnsi="Times New Roman"/>
          <w:sz w:val="28"/>
          <w:szCs w:val="28"/>
        </w:rPr>
        <w:t xml:space="preserve"> </w:t>
      </w:r>
      <w:r w:rsidRPr="00F25A75">
        <w:rPr>
          <w:rFonts w:ascii="Times New Roman" w:hAnsi="Times New Roman"/>
          <w:sz w:val="28"/>
          <w:szCs w:val="28"/>
        </w:rPr>
        <w:t>34</w:t>
      </w:r>
      <w:r w:rsidR="0088014E" w:rsidRPr="0088014E">
        <w:rPr>
          <w:rFonts w:ascii="Times New Roman" w:hAnsi="Times New Roman"/>
          <w:sz w:val="28"/>
          <w:szCs w:val="28"/>
        </w:rPr>
        <w:t xml:space="preserve"> </w:t>
      </w:r>
      <w:r w:rsidRPr="00F25A75">
        <w:rPr>
          <w:rFonts w:ascii="Times New Roman" w:hAnsi="Times New Roman"/>
          <w:sz w:val="28"/>
          <w:szCs w:val="28"/>
        </w:rPr>
        <w:t>86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Нуруллин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Расих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Насыхович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тел. 8(905)</w:t>
      </w:r>
      <w:r w:rsidR="0088014E" w:rsidRPr="0088014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373 25 71</w:t>
      </w:r>
      <w:r>
        <w:rPr>
          <w:rFonts w:ascii="Times New Roman" w:hAnsi="Times New Roman"/>
          <w:sz w:val="28"/>
          <w:szCs w:val="28"/>
        </w:rPr>
        <w:t>;</w:t>
      </w:r>
      <w:r w:rsidRPr="0013637E">
        <w:rPr>
          <w:rFonts w:ascii="Times New Roman" w:hAnsi="Times New Roman"/>
          <w:sz w:val="28"/>
          <w:szCs w:val="28"/>
        </w:rPr>
        <w:t xml:space="preserve"> </w:t>
      </w:r>
    </w:p>
    <w:p w14:paraId="3D4D6FA9" w14:textId="33DFBA1A" w:rsidR="009F4E8A" w:rsidRPr="0013637E" w:rsidRDefault="0013637E" w:rsidP="005D6E60">
      <w:pPr>
        <w:pStyle w:val="af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37E">
        <w:rPr>
          <w:rFonts w:ascii="Times New Roman" w:hAnsi="Times New Roman"/>
          <w:sz w:val="28"/>
          <w:szCs w:val="28"/>
        </w:rPr>
        <w:lastRenderedPageBreak/>
        <w:t xml:space="preserve">по вопросам регистрации на сайте https://panorama.tatar/ – Макарова Алина </w:t>
      </w:r>
      <w:proofErr w:type="spellStart"/>
      <w:r w:rsidRPr="0013637E">
        <w:rPr>
          <w:rFonts w:ascii="Times New Roman" w:hAnsi="Times New Roman"/>
          <w:sz w:val="28"/>
          <w:szCs w:val="28"/>
        </w:rPr>
        <w:t>Ринатовна</w:t>
      </w:r>
      <w:proofErr w:type="spellEnd"/>
      <w:r w:rsidRPr="0013637E">
        <w:rPr>
          <w:rFonts w:ascii="Times New Roman" w:hAnsi="Times New Roman"/>
          <w:sz w:val="28"/>
          <w:szCs w:val="28"/>
        </w:rPr>
        <w:t xml:space="preserve">, заведующая отделом </w:t>
      </w:r>
      <w:r w:rsidR="005D6E60">
        <w:rPr>
          <w:rFonts w:ascii="Times New Roman" w:hAnsi="Times New Roman"/>
          <w:sz w:val="28"/>
          <w:szCs w:val="28"/>
        </w:rPr>
        <w:t>технической направленности</w:t>
      </w:r>
      <w:r w:rsidRPr="0013637E">
        <w:rPr>
          <w:rFonts w:ascii="Times New Roman" w:hAnsi="Times New Roman"/>
          <w:sz w:val="28"/>
          <w:szCs w:val="28"/>
        </w:rPr>
        <w:t xml:space="preserve"> ГБУ ДО «РЦВР</w:t>
      </w:r>
      <w:proofErr w:type="gramStart"/>
      <w:r w:rsidRPr="0013637E">
        <w:rPr>
          <w:rFonts w:ascii="Times New Roman" w:hAnsi="Times New Roman"/>
          <w:sz w:val="28"/>
          <w:szCs w:val="28"/>
        </w:rPr>
        <w:t xml:space="preserve">», </w:t>
      </w:r>
      <w:r w:rsidR="005D6E60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5D6E60">
        <w:rPr>
          <w:rFonts w:ascii="Times New Roman" w:hAnsi="Times New Roman"/>
          <w:sz w:val="28"/>
          <w:szCs w:val="28"/>
        </w:rPr>
        <w:t xml:space="preserve">   </w:t>
      </w:r>
      <w:r w:rsidRPr="0013637E">
        <w:rPr>
          <w:rFonts w:ascii="Times New Roman" w:hAnsi="Times New Roman"/>
          <w:sz w:val="28"/>
          <w:szCs w:val="28"/>
        </w:rPr>
        <w:t>тел. (843) 204 05 86 (доб.212)</w:t>
      </w:r>
      <w:r w:rsidR="009F4E8A" w:rsidRPr="0013637E">
        <w:rPr>
          <w:rFonts w:ascii="Times New Roman" w:hAnsi="Times New Roman"/>
          <w:sz w:val="28"/>
          <w:szCs w:val="28"/>
        </w:rPr>
        <w:t xml:space="preserve">. </w:t>
      </w:r>
    </w:p>
    <w:p w14:paraId="5EC187A6" w14:textId="77777777" w:rsidR="009F4E8A" w:rsidRDefault="009F4E8A" w:rsidP="005D6E60">
      <w:pPr>
        <w:tabs>
          <w:tab w:val="left" w:pos="709"/>
          <w:tab w:val="left" w:pos="993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14:paraId="417DE2AA" w14:textId="77777777" w:rsidR="00C361DA" w:rsidRPr="0013637E" w:rsidRDefault="00C361DA" w:rsidP="005F70D7">
      <w:pPr>
        <w:tabs>
          <w:tab w:val="left" w:pos="142"/>
        </w:tabs>
        <w:spacing w:after="0" w:line="36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637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156D7B29" w14:textId="77777777" w:rsidR="00C361DA" w:rsidRDefault="00C361DA" w:rsidP="005F70D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404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Технические требования к моделям</w:t>
      </w:r>
    </w:p>
    <w:p w14:paraId="241AA0D9" w14:textId="77777777" w:rsidR="00C361DA" w:rsidRPr="000A4982" w:rsidRDefault="00C361DA" w:rsidP="005F70D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C996D37" w14:textId="77777777" w:rsidR="00B16DC1" w:rsidRPr="00E9464E" w:rsidRDefault="00B16DC1" w:rsidP="0013637E">
      <w:pPr>
        <w:pStyle w:val="af2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>Необходимо разработать корпуса и изготовить оправку, в которой воспитанник сможет провести всю технологическую цепочку работ:</w:t>
      </w:r>
    </w:p>
    <w:p w14:paraId="14FF9C4B" w14:textId="77777777" w:rsidR="00B16DC1" w:rsidRPr="00E9464E" w:rsidRDefault="00B16DC1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>1 – склеить под прямым углом плоские заготовки палубы и внутреннего борта;</w:t>
      </w:r>
    </w:p>
    <w:p w14:paraId="2D1B9D66" w14:textId="77777777" w:rsidR="00B16DC1" w:rsidRPr="00E9464E" w:rsidRDefault="00B16DC1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 xml:space="preserve">2 – по обводам оправки, склеенный уголок обработать ножом и </w:t>
      </w:r>
      <w:proofErr w:type="spellStart"/>
      <w:r w:rsidRPr="00E9464E">
        <w:rPr>
          <w:color w:val="000000"/>
          <w:sz w:val="28"/>
          <w:szCs w:val="28"/>
        </w:rPr>
        <w:t>шкурилкой</w:t>
      </w:r>
      <w:proofErr w:type="spellEnd"/>
      <w:r w:rsidRPr="00E9464E">
        <w:rPr>
          <w:color w:val="000000"/>
          <w:sz w:val="28"/>
          <w:szCs w:val="28"/>
        </w:rPr>
        <w:t>;</w:t>
      </w:r>
    </w:p>
    <w:p w14:paraId="177215B8" w14:textId="77777777" w:rsidR="00B16DC1" w:rsidRPr="00E9464E" w:rsidRDefault="00B16DC1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 xml:space="preserve">3 </w:t>
      </w:r>
      <w:r w:rsidR="00E9464E" w:rsidRPr="00E9464E">
        <w:rPr>
          <w:color w:val="000000"/>
          <w:sz w:val="28"/>
          <w:szCs w:val="28"/>
        </w:rPr>
        <w:t>–</w:t>
      </w:r>
      <w:r w:rsidRPr="00E9464E">
        <w:rPr>
          <w:color w:val="000000"/>
          <w:sz w:val="28"/>
          <w:szCs w:val="28"/>
        </w:rPr>
        <w:t xml:space="preserve"> прямо на оправке, приклеить наружный борт, поджимая его в изгиб витками резинки.</w:t>
      </w:r>
    </w:p>
    <w:p w14:paraId="0EB7E826" w14:textId="77777777" w:rsidR="00B16DC1" w:rsidRP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16DC1" w:rsidRPr="00E9464E">
        <w:rPr>
          <w:color w:val="000000"/>
          <w:sz w:val="28"/>
          <w:szCs w:val="28"/>
        </w:rPr>
        <w:t>Размерности корпусов и повторяемость автоматически гарантированы.</w:t>
      </w:r>
    </w:p>
    <w:p w14:paraId="4051A50A" w14:textId="77777777" w:rsidR="00B16DC1" w:rsidRPr="00E9464E" w:rsidRDefault="00D2741E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noProof/>
        </w:rPr>
        <w:drawing>
          <wp:anchor distT="0" distB="0" distL="0" distR="0" simplePos="0" relativeHeight="251659264" behindDoc="0" locked="0" layoutInCell="1" allowOverlap="1" wp14:anchorId="1638F277" wp14:editId="21BA716F">
            <wp:simplePos x="0" y="0"/>
            <wp:positionH relativeFrom="page">
              <wp:posOffset>1316355</wp:posOffset>
            </wp:positionH>
            <wp:positionV relativeFrom="paragraph">
              <wp:posOffset>784860</wp:posOffset>
            </wp:positionV>
            <wp:extent cx="5614035" cy="2511425"/>
            <wp:effectExtent l="0" t="0" r="0" b="0"/>
            <wp:wrapTopAndBottom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6DC1" w:rsidRPr="00E9464E">
        <w:rPr>
          <w:color w:val="000000"/>
          <w:sz w:val="28"/>
          <w:szCs w:val="28"/>
        </w:rPr>
        <w:t xml:space="preserve">Корпуса разрабатываются симметричными, чтобы делать не две оправки – раздельно для левого и правого, а одну универсальную (нос и корма одинаковы: нос одного корпуса будет кормой другого, при </w:t>
      </w:r>
      <w:proofErr w:type="spellStart"/>
      <w:r w:rsidR="00B16DC1" w:rsidRPr="00E9464E">
        <w:rPr>
          <w:color w:val="000000"/>
          <w:sz w:val="28"/>
          <w:szCs w:val="28"/>
        </w:rPr>
        <w:t>провороте</w:t>
      </w:r>
      <w:proofErr w:type="spellEnd"/>
      <w:r w:rsidR="00B16DC1" w:rsidRPr="00E9464E">
        <w:rPr>
          <w:color w:val="000000"/>
          <w:sz w:val="28"/>
          <w:szCs w:val="28"/>
        </w:rPr>
        <w:t xml:space="preserve"> на 180</w:t>
      </w:r>
      <w:r w:rsidR="00B16DC1" w:rsidRPr="00E9464E">
        <w:rPr>
          <w:color w:val="000000"/>
          <w:sz w:val="28"/>
          <w:szCs w:val="28"/>
          <w:vertAlign w:val="superscript"/>
        </w:rPr>
        <w:t>о</w:t>
      </w:r>
      <w:r w:rsidR="00B16DC1" w:rsidRPr="00E9464E">
        <w:rPr>
          <w:color w:val="000000"/>
          <w:sz w:val="28"/>
          <w:szCs w:val="28"/>
        </w:rPr>
        <w:t>).</w:t>
      </w:r>
    </w:p>
    <w:p w14:paraId="1735430F" w14:textId="77777777" w:rsidR="00C361DA" w:rsidRPr="00E9464E" w:rsidRDefault="00C361DA" w:rsidP="005F70D7">
      <w:pPr>
        <w:pStyle w:val="af0"/>
        <w:tabs>
          <w:tab w:val="left" w:pos="709"/>
        </w:tabs>
        <w:contextualSpacing/>
        <w:jc w:val="both"/>
      </w:pPr>
    </w:p>
    <w:p w14:paraId="715A426E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Оправка. Для конструирования, нужны развёртки плоской палубы и вертикального борта. Все три развёртки (ещё и наружного изогнутого борта) можно снять с пробного образца из пенопласта, в натуральную величину, но в полдлины симметричного корпуса. Длина корпуса ~ 290мм (с рулём – 300), ширина – 25-30мм, высота – до 30-40мм. Изготавливается оправка из 3÷5мм фанеры без круток. Разметка деталей – половинками развёрток, от середины в один и другой конец. Припуски на толщину фанеры при склейке, плюс по краю ~ 4мм, на косое продолжение обводов наружного борта. Части выпилить лобзиком, доработать стык и склеить под прямым углом. Ножом и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довести обводы до разметки. Снаружи стык можно усилить дюралевым уголком, винты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впотай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Для предохранения от последующих клеевых работ, оправку покрыть скотчем.</w:t>
      </w:r>
    </w:p>
    <w:p w14:paraId="2EB367B4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Изготовление корпусов модели катамарана</w:t>
      </w:r>
    </w:p>
    <w:p w14:paraId="339E340A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Можно использовать любые легкообрабатываемые плоские материалы – тонкие фанеру и картон с пропиткой,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электрокартон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пластики. Для палубы и вертикального борта годится гладкая «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потолочка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», лучше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потоньше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поплотней. Наружный борт хорошо получается из водостойкой пластиковой фотобумаги формата А-4 (обрабатывается ножницами, ножом и шкуркой, клей – «Титан»).</w:t>
      </w:r>
    </w:p>
    <w:p w14:paraId="573F40B1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Размеры заготовок палубы и вертикального борта: длина корпуса × на ширину, длина × на высоту минус толщина палубы; стыковочные срезы прямые, 90</w:t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о</w:t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Склеить их в оправке. Все клеевые работы проводить с подложкой разделителя – пищевой плёнки. После высыхания, излишки срезать, и по обводам оправки деталь доработать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30A1B712" w14:textId="77777777" w:rsidR="00B16DC1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Заготовку наружного борта вырезать по шаблону, с припусками 2мм на сторону, сверить по месту. Приклеивать легче втроём. На контактные поверхности нанести клей в 2 слоя. Один моделист держит оправку, второй – прицельно накладывает и придерживает заготовку борта, третий – обматывает плоской резинкой от середины к краям.</w:t>
      </w:r>
    </w:p>
    <w:p w14:paraId="46F8EF2D" w14:textId="77777777" w:rsidR="00E9464E" w:rsidRDefault="00D2741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 wp14:anchorId="089E7DA1" wp14:editId="434635D9">
            <wp:simplePos x="0" y="0"/>
            <wp:positionH relativeFrom="margin">
              <wp:posOffset>805815</wp:posOffset>
            </wp:positionH>
            <wp:positionV relativeFrom="margin">
              <wp:posOffset>2129155</wp:posOffset>
            </wp:positionV>
            <wp:extent cx="4576445" cy="1757045"/>
            <wp:effectExtent l="0" t="0" r="0" b="0"/>
            <wp:wrapSquare wrapText="bothSides"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445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FC6FAE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D555A5A" w14:textId="77777777" w:rsidR="0013637E" w:rsidRDefault="0013637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E77F700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B4B9FB5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F3A9B07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65A1ED4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A5D8934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1654FBB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6B0897B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D9717A4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 xml:space="preserve">После полного высыхания, припуски убрать ножницами или ножом, довести </w:t>
      </w:r>
      <w:proofErr w:type="spellStart"/>
      <w:r w:rsidRPr="00E9464E">
        <w:rPr>
          <w:color w:val="000000"/>
          <w:sz w:val="28"/>
          <w:szCs w:val="28"/>
        </w:rPr>
        <w:t>шкурилкой</w:t>
      </w:r>
      <w:proofErr w:type="spellEnd"/>
      <w:r w:rsidRPr="00E9464E">
        <w:rPr>
          <w:color w:val="000000"/>
          <w:sz w:val="28"/>
          <w:szCs w:val="28"/>
        </w:rPr>
        <w:t>. Один корпус готов! Второй – полностью идентичен.</w:t>
      </w:r>
    </w:p>
    <w:p w14:paraId="4872ADE4" w14:textId="2AF589F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 xml:space="preserve">Можно изготавливать и </w:t>
      </w:r>
      <w:proofErr w:type="spellStart"/>
      <w:r w:rsidRPr="00E9464E">
        <w:rPr>
          <w:color w:val="000000"/>
          <w:sz w:val="28"/>
          <w:szCs w:val="28"/>
        </w:rPr>
        <w:t>цельнопенопластовые</w:t>
      </w:r>
      <w:proofErr w:type="spellEnd"/>
      <w:r w:rsidRPr="00E9464E">
        <w:rPr>
          <w:color w:val="000000"/>
          <w:sz w:val="28"/>
          <w:szCs w:val="28"/>
        </w:rPr>
        <w:t xml:space="preserve"> корпуса, обработав их в оправке ножом и </w:t>
      </w:r>
      <w:proofErr w:type="spellStart"/>
      <w:r w:rsidRPr="00E9464E">
        <w:rPr>
          <w:color w:val="000000"/>
          <w:sz w:val="28"/>
          <w:szCs w:val="28"/>
        </w:rPr>
        <w:t>шкурилкой</w:t>
      </w:r>
      <w:proofErr w:type="spellEnd"/>
      <w:r w:rsidRPr="00E9464E">
        <w:rPr>
          <w:color w:val="000000"/>
          <w:sz w:val="28"/>
          <w:szCs w:val="28"/>
        </w:rPr>
        <w:t>. Для прочности, гладкости и декора, поверхности</w:t>
      </w:r>
      <w:r w:rsidR="00B62A0F">
        <w:rPr>
          <w:color w:val="000000"/>
          <w:sz w:val="28"/>
          <w:szCs w:val="28"/>
        </w:rPr>
        <w:t xml:space="preserve"> </w:t>
      </w:r>
      <w:proofErr w:type="spellStart"/>
      <w:r w:rsidRPr="00E9464E">
        <w:rPr>
          <w:color w:val="000000"/>
          <w:sz w:val="28"/>
          <w:szCs w:val="28"/>
        </w:rPr>
        <w:t>заармировать</w:t>
      </w:r>
      <w:proofErr w:type="spellEnd"/>
      <w:r w:rsidRPr="00E9464E">
        <w:rPr>
          <w:color w:val="000000"/>
          <w:sz w:val="28"/>
          <w:szCs w:val="28"/>
        </w:rPr>
        <w:t xml:space="preserve"> скотчем.</w:t>
      </w:r>
    </w:p>
    <w:p w14:paraId="7285F052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>Катамаран. Корпуса связываются в пару двумя рейками по носу и корме, подклейка к палубам. Контроль отсутствия перекосов. Сечения реек различны по классам, конструкция должна выдерживать возможные удары о стенки бассейна. Межкорпусное расстояние ~ 60÷ 80мм, одинаковое по всей длине, зависит от идей разработчика и компоновки привода.</w:t>
      </w:r>
    </w:p>
    <w:p w14:paraId="17617A98" w14:textId="77777777" w:rsid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>Рули большой площади, ~ 50×25, ±5мм (жесть, латунь, дюраль, пластик), крепятся клеями или двусторонним скотчем, вынос назад и вниз ~ 10мм. Предварительно проверить действие клея на пластики, чтобы не испортить. Рули крепить к корпусам после всех работ – иначе они мешают, гнутся.</w:t>
      </w:r>
    </w:p>
    <w:p w14:paraId="11A8D5FD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5260A4D" w14:textId="77777777" w:rsidR="00E9464E" w:rsidRDefault="00E9464E" w:rsidP="005F70D7">
      <w:pPr>
        <w:pStyle w:val="1"/>
        <w:tabs>
          <w:tab w:val="left" w:pos="709"/>
          <w:tab w:val="left" w:pos="4395"/>
        </w:tabs>
        <w:ind w:left="0" w:firstLine="0"/>
        <w:contextualSpacing/>
        <w:jc w:val="center"/>
        <w:rPr>
          <w:color w:val="181818"/>
        </w:rPr>
      </w:pPr>
      <w:r w:rsidRPr="00E9464E">
        <w:rPr>
          <w:color w:val="1C1C1C"/>
        </w:rPr>
        <w:t xml:space="preserve">Модель </w:t>
      </w:r>
      <w:r w:rsidRPr="00E9464E">
        <w:rPr>
          <w:color w:val="151515"/>
        </w:rPr>
        <w:t xml:space="preserve">катамарана </w:t>
      </w:r>
      <w:r w:rsidRPr="00E9464E">
        <w:rPr>
          <w:color w:val="1C1C1C"/>
        </w:rPr>
        <w:t xml:space="preserve">с </w:t>
      </w:r>
      <w:r w:rsidRPr="00E9464E">
        <w:rPr>
          <w:color w:val="1A1A1A"/>
        </w:rPr>
        <w:t>гребным</w:t>
      </w:r>
      <w:r w:rsidRPr="00E9464E">
        <w:rPr>
          <w:color w:val="1A1A1A"/>
          <w:spacing w:val="54"/>
        </w:rPr>
        <w:t xml:space="preserve"> </w:t>
      </w:r>
      <w:r w:rsidRPr="00E9464E">
        <w:rPr>
          <w:color w:val="181818"/>
        </w:rPr>
        <w:t>колесом</w:t>
      </w:r>
    </w:p>
    <w:p w14:paraId="6F65F912" w14:textId="77777777" w:rsidR="00E9464E" w:rsidRPr="00E9464E" w:rsidRDefault="00E9464E" w:rsidP="005F70D7">
      <w:pPr>
        <w:pStyle w:val="1"/>
        <w:tabs>
          <w:tab w:val="left" w:pos="709"/>
          <w:tab w:val="left" w:pos="4395"/>
        </w:tabs>
        <w:ind w:left="0" w:firstLine="0"/>
        <w:contextualSpacing/>
        <w:jc w:val="both"/>
      </w:pPr>
    </w:p>
    <w:p w14:paraId="36112438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 xml:space="preserve">На изготовленный катамаран ставится парус и рули. Удачен в эксплуатации рамный парус: по стойке-мачте на корпусах и между ними две рейки-перекладины, сверху и снизу. Полученная рама обклеивается тонкой плёнкой. Рейки для мачт – сечением ~ 2-3×5-6мм. Мачты можно врезать в палубы и приклеить к вертикальным бортам изнутри. Контроль над перпендикулярностью вклеек и параллельностью стоек. Соединения мачт с перекладинами подкрепить бумажными косынками. Размеры паруса на усмотрение конструктора, если не оговорено регламентом </w:t>
      </w:r>
      <w:r w:rsidRPr="00E9464E">
        <w:rPr>
          <w:color w:val="000000"/>
          <w:sz w:val="28"/>
          <w:szCs w:val="28"/>
        </w:rPr>
        <w:lastRenderedPageBreak/>
        <w:t>соревнований. Другие паруса возможны, но рама даёт стабильность паруса, дополнительную связку корпусов. Осталось установить рули, – и в плавание!</w:t>
      </w:r>
    </w:p>
    <w:p w14:paraId="4AA75BC6" w14:textId="77777777" w:rsidR="00B16DC1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Проверить заранее: если витки сползают, под них на рёбрах нарезать пазы.</w:t>
      </w:r>
    </w:p>
    <w:p w14:paraId="11789632" w14:textId="77777777" w:rsidR="00E9464E" w:rsidRDefault="00D2741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78C8DAF" wp14:editId="66247A31">
            <wp:simplePos x="0" y="0"/>
            <wp:positionH relativeFrom="margin">
              <wp:posOffset>685800</wp:posOffset>
            </wp:positionH>
            <wp:positionV relativeFrom="margin">
              <wp:posOffset>663575</wp:posOffset>
            </wp:positionV>
            <wp:extent cx="4535805" cy="3312795"/>
            <wp:effectExtent l="0" t="0" r="0" b="0"/>
            <wp:wrapSquare wrapText="bothSides"/>
            <wp:docPr id="6" name="Рисунок 1" descr="http://ok-t.ru/studopediaru/baza12/148660461620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ru/baza12/148660461620.files/image003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26B8C8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A8BA87A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ACAFF4C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8B1028A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9BB52C2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262A229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CF3D5E3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1613AE3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A1CCCA3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DE36F92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93BEC29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ADFBC9B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4536CBD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F7F4DC1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1D69658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0526E68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5626DB7" w14:textId="77777777" w:rsidR="00E9464E" w:rsidRDefault="00E9464E" w:rsidP="005F70D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(ось вращения колеса – поперёк модели)</w:t>
      </w:r>
    </w:p>
    <w:p w14:paraId="1C17C878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77265E7" w14:textId="77777777" w:rsid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Катамаран с парусом</w:t>
      </w:r>
    </w:p>
    <w:p w14:paraId="5ABC459A" w14:textId="77777777" w:rsidR="00E9464E" w:rsidRP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03C71A5D" w14:textId="77777777" w:rsidR="00E9464E" w:rsidRP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 xml:space="preserve">Корпуса изготовлены из </w:t>
      </w:r>
      <w:proofErr w:type="spellStart"/>
      <w:r w:rsidRPr="00E9464E">
        <w:rPr>
          <w:color w:val="000000"/>
          <w:sz w:val="28"/>
          <w:szCs w:val="28"/>
        </w:rPr>
        <w:t>электрокартона</w:t>
      </w:r>
      <w:proofErr w:type="spellEnd"/>
      <w:r w:rsidRPr="00E9464E">
        <w:rPr>
          <w:color w:val="000000"/>
          <w:sz w:val="28"/>
          <w:szCs w:val="28"/>
        </w:rPr>
        <w:t xml:space="preserve"> и покрыты эпоксидной смолой с прогревом, + цветной скотч. Размеры корпусов (</w:t>
      </w:r>
      <w:proofErr w:type="spellStart"/>
      <w:r w:rsidRPr="00E9464E">
        <w:rPr>
          <w:color w:val="000000"/>
          <w:sz w:val="28"/>
          <w:szCs w:val="28"/>
        </w:rPr>
        <w:t>д.ш.в</w:t>
      </w:r>
      <w:proofErr w:type="spellEnd"/>
      <w:r w:rsidRPr="00E9464E">
        <w:rPr>
          <w:color w:val="000000"/>
          <w:sz w:val="28"/>
          <w:szCs w:val="28"/>
        </w:rPr>
        <w:t>., без рулей) – 290×30×37мм. Расстояние между корпусами – 70мм, связка корпусов сосновыми рейками 4×4мм. Парус – 80×130мм, рули – 60×30мм. Вес от ~ 50гр. (картон), до 22гр. («</w:t>
      </w:r>
      <w:proofErr w:type="spellStart"/>
      <w:r w:rsidRPr="00E9464E">
        <w:rPr>
          <w:color w:val="000000"/>
          <w:sz w:val="28"/>
          <w:szCs w:val="28"/>
        </w:rPr>
        <w:t>потолочка</w:t>
      </w:r>
      <w:proofErr w:type="spellEnd"/>
      <w:r w:rsidRPr="00E9464E">
        <w:rPr>
          <w:color w:val="000000"/>
          <w:sz w:val="28"/>
          <w:szCs w:val="28"/>
        </w:rPr>
        <w:t xml:space="preserve">», </w:t>
      </w:r>
      <w:proofErr w:type="spellStart"/>
      <w:r w:rsidRPr="00E9464E">
        <w:rPr>
          <w:color w:val="000000"/>
          <w:sz w:val="28"/>
          <w:szCs w:val="28"/>
        </w:rPr>
        <w:t>фотопластик</w:t>
      </w:r>
      <w:proofErr w:type="spellEnd"/>
      <w:r w:rsidRPr="00E9464E">
        <w:rPr>
          <w:color w:val="000000"/>
          <w:sz w:val="28"/>
          <w:szCs w:val="28"/>
        </w:rPr>
        <w:t>).</w:t>
      </w:r>
    </w:p>
    <w:p w14:paraId="084B071A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Самый простой из приводов гребных колёс – как пуговица, закрученная посередине двух резинок. В этом случае, нужен разнос концов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резиномотораза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бока модели: длинный жгут работает лучше. Разработка кронштейнов не представляет сложности. Один из видов – рама из реек, длина 250±30мм, ширина по диаметру колеса внутри неё, плюс зазоры. Для других видов, необходимо обеспечить прочность связки корпусов. Точность и стабильность привода не идеальная – вращение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безосевого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гребного колеса «гуляет». Зато, доступно новичкам!</w:t>
      </w:r>
    </w:p>
    <w:p w14:paraId="415C3574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Вариант с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растяжение: концами он крепится к корпусу и валу гребного колеса, при обратной закрутке; сила натяжения вращает колесо вперёд. Необходимая длина привода задаётся блоком. Гребное колесо располагается по центральной оси модели, место по длине – на усмотрение разработчика, с учётом балансировки. Вал колеса прямой, стальной или латунный, Ø2÷3мм (используются стержни, спицы – вело, вязальные, от старых зонтов). Кронштейны – из дюраля, пластика, фанеры. При установке блока на рейку связки корпусов, исключить касание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частей модели. Резина авиамодельная, ~ на 2см короче расстояния крючок-блок-вал. Чтобы витки не соскальзывали на лопасти и кронштейн, зону </w:t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накрутки ограничить напайкой двух шайб. Резинку цеплять к валу за проволочку Ø~0,8мм, припаянную с выступом 2-3мм с внешней стороны одной из шайб.</w:t>
      </w:r>
    </w:p>
    <w:p w14:paraId="097B8826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Конструкция гребных колёс самая разнообразная – любые круглые детали, – лобзиком в них прорезаются радиальные пазы для лопастей. Используются колёса от игрушек, катушки от ленты пишущих машинок. Если отверстия большие, их можно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завтулить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наклеить на вал обрезки спичек или навернуть до нужного диаметра полоску бумаги с проклейкой. Лопасти одинаковые, крепить симметрично и без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закосов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размер и количество – на своё усмотрение.</w:t>
      </w:r>
    </w:p>
    <w:p w14:paraId="6322C796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Рули приклеиваются в последнюю очередь. Затем, практика запусков в бассейне.</w:t>
      </w:r>
    </w:p>
    <w:p w14:paraId="484F9EA8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18672B7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070A150" wp14:editId="1BE9490A">
            <wp:extent cx="6115685" cy="2933065"/>
            <wp:effectExtent l="19050" t="0" r="0" b="0"/>
            <wp:docPr id="10" name="Рисунок 3" descr="http://ok-t.ru/studopediaru/baza12/148660461620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ru/baza12/148660461620.files/image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EBAE99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595EE70" w14:textId="77777777" w:rsidR="00E9464E" w:rsidRPr="00E9464E" w:rsidRDefault="00E9464E" w:rsidP="005F70D7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161616"/>
          <w:w w:val="105"/>
          <w:sz w:val="28"/>
          <w:szCs w:val="28"/>
        </w:rPr>
      </w:pPr>
      <w:r w:rsidRPr="00E9464E">
        <w:rPr>
          <w:rFonts w:ascii="Times New Roman" w:hAnsi="Times New Roman"/>
          <w:b/>
          <w:color w:val="181818"/>
          <w:w w:val="105"/>
          <w:sz w:val="28"/>
          <w:szCs w:val="28"/>
        </w:rPr>
        <w:t xml:space="preserve">Катамаран </w:t>
      </w:r>
      <w:r w:rsidRPr="00E9464E">
        <w:rPr>
          <w:rFonts w:ascii="Times New Roman" w:hAnsi="Times New Roman"/>
          <w:b/>
          <w:color w:val="1F1F1F"/>
          <w:w w:val="105"/>
          <w:sz w:val="28"/>
          <w:szCs w:val="28"/>
        </w:rPr>
        <w:t xml:space="preserve">с </w:t>
      </w:r>
      <w:r w:rsidRPr="00E9464E">
        <w:rPr>
          <w:rFonts w:ascii="Times New Roman" w:hAnsi="Times New Roman"/>
          <w:b/>
          <w:color w:val="1D1D1D"/>
          <w:w w:val="105"/>
          <w:sz w:val="28"/>
          <w:szCs w:val="28"/>
        </w:rPr>
        <w:t xml:space="preserve">гребным </w:t>
      </w:r>
      <w:r>
        <w:rPr>
          <w:rFonts w:ascii="Times New Roman" w:hAnsi="Times New Roman"/>
          <w:b/>
          <w:color w:val="161616"/>
          <w:w w:val="105"/>
          <w:sz w:val="28"/>
          <w:szCs w:val="28"/>
        </w:rPr>
        <w:t>колесом</w:t>
      </w:r>
    </w:p>
    <w:p w14:paraId="03E903C6" w14:textId="77777777" w:rsidR="00E9464E" w:rsidRPr="00E9464E" w:rsidRDefault="00E9464E" w:rsidP="005F70D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131313"/>
          <w:w w:val="105"/>
          <w:sz w:val="28"/>
          <w:szCs w:val="28"/>
        </w:rPr>
      </w:pPr>
    </w:p>
    <w:p w14:paraId="1D42888A" w14:textId="77777777" w:rsidR="00302772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Корпуса изготовлены из «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потолочки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с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фотопластиком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покрыты цветным и прозрачным скотчем; размеры парусника. Колесо и блок – от игрушек. Лопасти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22мм вырезаны из тонкого пластика, вставлены в пропилы и проклеены (четырёх достаточно, но можно больше). Вал из латунной спицы Ø2,5мм, на конце резьба для рычага «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заводилки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 Место накрутки резины – 35мм (можно шире). Кронштейны и рули посажены на двусторонний скотч, поверх подкреплены обычным. Рейки сосновые, 4×11мм. Вес – 38</w:t>
      </w:r>
      <w:r w:rsidR="00D274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гр. Стопор – бамбуковая палочка.</w:t>
      </w:r>
    </w:p>
    <w:sectPr w:rsidR="00302772" w:rsidRPr="00E9464E" w:rsidSect="00E165BB">
      <w:headerReference w:type="default" r:id="rId15"/>
      <w:pgSz w:w="11906" w:h="16838"/>
      <w:pgMar w:top="1134" w:right="567" w:bottom="1134" w:left="1134" w:header="425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E1500" w14:textId="77777777" w:rsidR="009F1383" w:rsidRDefault="009F1383">
      <w:pPr>
        <w:spacing w:after="0" w:line="240" w:lineRule="auto"/>
      </w:pPr>
      <w:r>
        <w:separator/>
      </w:r>
    </w:p>
  </w:endnote>
  <w:endnote w:type="continuationSeparator" w:id="0">
    <w:p w14:paraId="349ECCAA" w14:textId="77777777" w:rsidR="009F1383" w:rsidRDefault="009F1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291A2" w14:textId="77777777" w:rsidR="009F1383" w:rsidRDefault="009F1383">
      <w:pPr>
        <w:spacing w:after="0" w:line="240" w:lineRule="auto"/>
      </w:pPr>
      <w:r>
        <w:separator/>
      </w:r>
    </w:p>
  </w:footnote>
  <w:footnote w:type="continuationSeparator" w:id="0">
    <w:p w14:paraId="25769D22" w14:textId="77777777" w:rsidR="009F1383" w:rsidRDefault="009F1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E8369" w14:textId="77777777" w:rsidR="00E9464E" w:rsidRDefault="00E9464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5B22"/>
    <w:multiLevelType w:val="multilevel"/>
    <w:tmpl w:val="EA882C1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1" w15:restartNumberingAfterBreak="0">
    <w:nsid w:val="0EE92547"/>
    <w:multiLevelType w:val="hybridMultilevel"/>
    <w:tmpl w:val="71E282C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" w15:restartNumberingAfterBreak="0">
    <w:nsid w:val="17611CCF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5" w15:restartNumberingAfterBreak="0">
    <w:nsid w:val="1CBA523E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6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5AF55DA"/>
    <w:multiLevelType w:val="multilevel"/>
    <w:tmpl w:val="BBE4C99E"/>
    <w:lvl w:ilvl="0">
      <w:start w:val="5"/>
      <w:numFmt w:val="decimal"/>
      <w:lvlText w:val="%1"/>
      <w:lvlJc w:val="left"/>
      <w:pPr>
        <w:ind w:left="1329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9" w:hanging="494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311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8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494"/>
      </w:pPr>
      <w:rPr>
        <w:rFonts w:hint="default"/>
        <w:lang w:val="ru-RU" w:eastAsia="en-US" w:bidi="ar-SA"/>
      </w:rPr>
    </w:lvl>
  </w:abstractNum>
  <w:abstractNum w:abstractNumId="9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1528D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2" w15:restartNumberingAfterBreak="0">
    <w:nsid w:val="331153F7"/>
    <w:multiLevelType w:val="hybridMultilevel"/>
    <w:tmpl w:val="CA6E53A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7835BD6"/>
    <w:multiLevelType w:val="hybridMultilevel"/>
    <w:tmpl w:val="1CA0852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2400981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76B203F"/>
    <w:multiLevelType w:val="multilevel"/>
    <w:tmpl w:val="7E227CB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9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16" w:hanging="2160"/>
      </w:pPr>
      <w:rPr>
        <w:rFonts w:hint="default"/>
      </w:rPr>
    </w:lvl>
  </w:abstractNum>
  <w:abstractNum w:abstractNumId="15" w15:restartNumberingAfterBreak="0">
    <w:nsid w:val="55BE10A8"/>
    <w:multiLevelType w:val="hybridMultilevel"/>
    <w:tmpl w:val="7E0C3A38"/>
    <w:lvl w:ilvl="0" w:tplc="DAF8DCDE">
      <w:numFmt w:val="bullet"/>
      <w:lvlText w:val="-"/>
      <w:lvlJc w:val="left"/>
      <w:pPr>
        <w:ind w:left="1002" w:hanging="170"/>
      </w:pPr>
      <w:rPr>
        <w:rFonts w:ascii="Times New Roman" w:eastAsia="Times New Roman" w:hAnsi="Times New Roman" w:cs="Times New Roman" w:hint="default"/>
        <w:color w:val="151515"/>
        <w:w w:val="105"/>
        <w:sz w:val="28"/>
        <w:szCs w:val="28"/>
        <w:lang w:val="ru-RU" w:eastAsia="en-US" w:bidi="ar-SA"/>
      </w:rPr>
    </w:lvl>
    <w:lvl w:ilvl="1" w:tplc="D0AE4F94">
      <w:numFmt w:val="bullet"/>
      <w:lvlText w:val="•"/>
      <w:lvlJc w:val="left"/>
      <w:pPr>
        <w:ind w:left="1931" w:hanging="170"/>
      </w:pPr>
      <w:rPr>
        <w:rFonts w:hint="default"/>
        <w:lang w:val="ru-RU" w:eastAsia="en-US" w:bidi="ar-SA"/>
      </w:rPr>
    </w:lvl>
    <w:lvl w:ilvl="2" w:tplc="4B34586A">
      <w:numFmt w:val="bullet"/>
      <w:lvlText w:val="•"/>
      <w:lvlJc w:val="left"/>
      <w:pPr>
        <w:ind w:left="2862" w:hanging="170"/>
      </w:pPr>
      <w:rPr>
        <w:rFonts w:hint="default"/>
        <w:lang w:val="ru-RU" w:eastAsia="en-US" w:bidi="ar-SA"/>
      </w:rPr>
    </w:lvl>
    <w:lvl w:ilvl="3" w:tplc="702E0478">
      <w:numFmt w:val="bullet"/>
      <w:lvlText w:val="•"/>
      <w:lvlJc w:val="left"/>
      <w:pPr>
        <w:ind w:left="3794" w:hanging="170"/>
      </w:pPr>
      <w:rPr>
        <w:rFonts w:hint="default"/>
        <w:lang w:val="ru-RU" w:eastAsia="en-US" w:bidi="ar-SA"/>
      </w:rPr>
    </w:lvl>
    <w:lvl w:ilvl="4" w:tplc="D2F6BD4A">
      <w:numFmt w:val="bullet"/>
      <w:lvlText w:val="•"/>
      <w:lvlJc w:val="left"/>
      <w:pPr>
        <w:ind w:left="4725" w:hanging="170"/>
      </w:pPr>
      <w:rPr>
        <w:rFonts w:hint="default"/>
        <w:lang w:val="ru-RU" w:eastAsia="en-US" w:bidi="ar-SA"/>
      </w:rPr>
    </w:lvl>
    <w:lvl w:ilvl="5" w:tplc="4F641424">
      <w:numFmt w:val="bullet"/>
      <w:lvlText w:val="•"/>
      <w:lvlJc w:val="left"/>
      <w:pPr>
        <w:ind w:left="5657" w:hanging="170"/>
      </w:pPr>
      <w:rPr>
        <w:rFonts w:hint="default"/>
        <w:lang w:val="ru-RU" w:eastAsia="en-US" w:bidi="ar-SA"/>
      </w:rPr>
    </w:lvl>
    <w:lvl w:ilvl="6" w:tplc="1A603F28">
      <w:numFmt w:val="bullet"/>
      <w:lvlText w:val="•"/>
      <w:lvlJc w:val="left"/>
      <w:pPr>
        <w:ind w:left="6588" w:hanging="170"/>
      </w:pPr>
      <w:rPr>
        <w:rFonts w:hint="default"/>
        <w:lang w:val="ru-RU" w:eastAsia="en-US" w:bidi="ar-SA"/>
      </w:rPr>
    </w:lvl>
    <w:lvl w:ilvl="7" w:tplc="56BAAB90">
      <w:numFmt w:val="bullet"/>
      <w:lvlText w:val="•"/>
      <w:lvlJc w:val="left"/>
      <w:pPr>
        <w:ind w:left="7519" w:hanging="170"/>
      </w:pPr>
      <w:rPr>
        <w:rFonts w:hint="default"/>
        <w:lang w:val="ru-RU" w:eastAsia="en-US" w:bidi="ar-SA"/>
      </w:rPr>
    </w:lvl>
    <w:lvl w:ilvl="8" w:tplc="5C4A1588">
      <w:numFmt w:val="bullet"/>
      <w:lvlText w:val="•"/>
      <w:lvlJc w:val="left"/>
      <w:pPr>
        <w:ind w:left="8451" w:hanging="170"/>
      </w:pPr>
      <w:rPr>
        <w:rFonts w:hint="default"/>
        <w:lang w:val="ru-RU" w:eastAsia="en-US" w:bidi="ar-SA"/>
      </w:rPr>
    </w:lvl>
  </w:abstractNum>
  <w:abstractNum w:abstractNumId="16" w15:restartNumberingAfterBreak="0">
    <w:nsid w:val="5B4A5E75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7" w15:restartNumberingAfterBreak="0">
    <w:nsid w:val="67544D2C"/>
    <w:multiLevelType w:val="hybridMultilevel"/>
    <w:tmpl w:val="CB74DA3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262B6C"/>
    <w:multiLevelType w:val="multilevel"/>
    <w:tmpl w:val="1CB0F61A"/>
    <w:lvl w:ilvl="0">
      <w:start w:val="7"/>
      <w:numFmt w:val="decimal"/>
      <w:lvlText w:val="%1"/>
      <w:lvlJc w:val="left"/>
      <w:pPr>
        <w:ind w:left="1323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3" w:hanging="490"/>
      </w:pPr>
      <w:rPr>
        <w:rFonts w:hint="default"/>
        <w:w w:val="98"/>
        <w:lang w:val="ru-RU" w:eastAsia="en-US" w:bidi="ar-SA"/>
      </w:rPr>
    </w:lvl>
    <w:lvl w:ilvl="2">
      <w:numFmt w:val="bullet"/>
      <w:lvlText w:val="•"/>
      <w:lvlJc w:val="left"/>
      <w:pPr>
        <w:ind w:left="3118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490"/>
      </w:pPr>
      <w:rPr>
        <w:rFonts w:hint="default"/>
        <w:lang w:val="ru-RU" w:eastAsia="en-US" w:bidi="ar-SA"/>
      </w:rPr>
    </w:lvl>
  </w:abstractNum>
  <w:abstractNum w:abstractNumId="19" w15:restartNumberingAfterBreak="0">
    <w:nsid w:val="70CB750E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0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6A56B8D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2" w15:restartNumberingAfterBreak="0">
    <w:nsid w:val="78093BB5"/>
    <w:multiLevelType w:val="hybridMultilevel"/>
    <w:tmpl w:val="87BE11AC"/>
    <w:lvl w:ilvl="0" w:tplc="0419000F">
      <w:start w:val="1"/>
      <w:numFmt w:val="decimal"/>
      <w:lvlText w:val="%1."/>
      <w:lvlJc w:val="left"/>
      <w:pPr>
        <w:ind w:left="894" w:hanging="360"/>
      </w:pPr>
    </w:lvl>
    <w:lvl w:ilvl="1" w:tplc="04190019" w:tentative="1">
      <w:start w:val="1"/>
      <w:numFmt w:val="lowerLetter"/>
      <w:lvlText w:val="%2."/>
      <w:lvlJc w:val="left"/>
      <w:pPr>
        <w:ind w:left="-86" w:hanging="360"/>
      </w:pPr>
    </w:lvl>
    <w:lvl w:ilvl="2" w:tplc="0419001B" w:tentative="1">
      <w:start w:val="1"/>
      <w:numFmt w:val="lowerRoman"/>
      <w:lvlText w:val="%3."/>
      <w:lvlJc w:val="right"/>
      <w:pPr>
        <w:ind w:left="634" w:hanging="180"/>
      </w:pPr>
    </w:lvl>
    <w:lvl w:ilvl="3" w:tplc="0419000F" w:tentative="1">
      <w:start w:val="1"/>
      <w:numFmt w:val="decimal"/>
      <w:lvlText w:val="%4."/>
      <w:lvlJc w:val="left"/>
      <w:pPr>
        <w:ind w:left="1354" w:hanging="360"/>
      </w:pPr>
    </w:lvl>
    <w:lvl w:ilvl="4" w:tplc="04190019" w:tentative="1">
      <w:start w:val="1"/>
      <w:numFmt w:val="lowerLetter"/>
      <w:lvlText w:val="%5."/>
      <w:lvlJc w:val="left"/>
      <w:pPr>
        <w:ind w:left="2074" w:hanging="360"/>
      </w:pPr>
    </w:lvl>
    <w:lvl w:ilvl="5" w:tplc="0419001B" w:tentative="1">
      <w:start w:val="1"/>
      <w:numFmt w:val="lowerRoman"/>
      <w:lvlText w:val="%6."/>
      <w:lvlJc w:val="right"/>
      <w:pPr>
        <w:ind w:left="2794" w:hanging="180"/>
      </w:pPr>
    </w:lvl>
    <w:lvl w:ilvl="6" w:tplc="0419000F" w:tentative="1">
      <w:start w:val="1"/>
      <w:numFmt w:val="decimal"/>
      <w:lvlText w:val="%7."/>
      <w:lvlJc w:val="left"/>
      <w:pPr>
        <w:ind w:left="3514" w:hanging="360"/>
      </w:pPr>
    </w:lvl>
    <w:lvl w:ilvl="7" w:tplc="04190019" w:tentative="1">
      <w:start w:val="1"/>
      <w:numFmt w:val="lowerLetter"/>
      <w:lvlText w:val="%8."/>
      <w:lvlJc w:val="left"/>
      <w:pPr>
        <w:ind w:left="4234" w:hanging="360"/>
      </w:pPr>
    </w:lvl>
    <w:lvl w:ilvl="8" w:tplc="0419001B" w:tentative="1">
      <w:start w:val="1"/>
      <w:numFmt w:val="lowerRoman"/>
      <w:lvlText w:val="%9."/>
      <w:lvlJc w:val="right"/>
      <w:pPr>
        <w:ind w:left="4954" w:hanging="180"/>
      </w:pPr>
    </w:lvl>
  </w:abstractNum>
  <w:abstractNum w:abstractNumId="23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24" w15:restartNumberingAfterBreak="0">
    <w:nsid w:val="7E3579D6"/>
    <w:multiLevelType w:val="hybridMultilevel"/>
    <w:tmpl w:val="B3D20CE2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15"/>
  </w:num>
  <w:num w:numId="4">
    <w:abstractNumId w:val="18"/>
  </w:num>
  <w:num w:numId="5">
    <w:abstractNumId w:val="23"/>
  </w:num>
  <w:num w:numId="6">
    <w:abstractNumId w:val="6"/>
  </w:num>
  <w:num w:numId="7">
    <w:abstractNumId w:val="20"/>
  </w:num>
  <w:num w:numId="8">
    <w:abstractNumId w:val="9"/>
  </w:num>
  <w:num w:numId="9">
    <w:abstractNumId w:val="2"/>
  </w:num>
  <w:num w:numId="10">
    <w:abstractNumId w:val="3"/>
  </w:num>
  <w:num w:numId="11">
    <w:abstractNumId w:val="7"/>
  </w:num>
  <w:num w:numId="12">
    <w:abstractNumId w:val="21"/>
  </w:num>
  <w:num w:numId="13">
    <w:abstractNumId w:val="16"/>
  </w:num>
  <w:num w:numId="14">
    <w:abstractNumId w:val="5"/>
  </w:num>
  <w:num w:numId="15">
    <w:abstractNumId w:val="10"/>
  </w:num>
  <w:num w:numId="16">
    <w:abstractNumId w:val="11"/>
  </w:num>
  <w:num w:numId="17">
    <w:abstractNumId w:val="4"/>
  </w:num>
  <w:num w:numId="18">
    <w:abstractNumId w:val="19"/>
  </w:num>
  <w:num w:numId="19">
    <w:abstractNumId w:val="12"/>
  </w:num>
  <w:num w:numId="20">
    <w:abstractNumId w:val="25"/>
  </w:num>
  <w:num w:numId="21">
    <w:abstractNumId w:val="1"/>
  </w:num>
  <w:num w:numId="22">
    <w:abstractNumId w:val="24"/>
  </w:num>
  <w:num w:numId="23">
    <w:abstractNumId w:val="13"/>
  </w:num>
  <w:num w:numId="24">
    <w:abstractNumId w:val="17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14"/>
    <w:rsid w:val="00017835"/>
    <w:rsid w:val="00024995"/>
    <w:rsid w:val="0003164D"/>
    <w:rsid w:val="00043360"/>
    <w:rsid w:val="00044285"/>
    <w:rsid w:val="00062ED6"/>
    <w:rsid w:val="00067303"/>
    <w:rsid w:val="00085F12"/>
    <w:rsid w:val="00096055"/>
    <w:rsid w:val="000A4982"/>
    <w:rsid w:val="0010406F"/>
    <w:rsid w:val="00125CCE"/>
    <w:rsid w:val="00130874"/>
    <w:rsid w:val="00134821"/>
    <w:rsid w:val="00134DF2"/>
    <w:rsid w:val="001356A1"/>
    <w:rsid w:val="0013637E"/>
    <w:rsid w:val="00183BAB"/>
    <w:rsid w:val="0018490A"/>
    <w:rsid w:val="00196928"/>
    <w:rsid w:val="001B5E73"/>
    <w:rsid w:val="001D717B"/>
    <w:rsid w:val="001E2F27"/>
    <w:rsid w:val="001E734C"/>
    <w:rsid w:val="00265E5C"/>
    <w:rsid w:val="00273895"/>
    <w:rsid w:val="002803DB"/>
    <w:rsid w:val="0028534C"/>
    <w:rsid w:val="00294506"/>
    <w:rsid w:val="002D2FEC"/>
    <w:rsid w:val="002E12E1"/>
    <w:rsid w:val="002F7998"/>
    <w:rsid w:val="00302772"/>
    <w:rsid w:val="00310AF6"/>
    <w:rsid w:val="00317BBF"/>
    <w:rsid w:val="003342F2"/>
    <w:rsid w:val="0033520E"/>
    <w:rsid w:val="00346DEB"/>
    <w:rsid w:val="00361BA5"/>
    <w:rsid w:val="0036254E"/>
    <w:rsid w:val="00392CCA"/>
    <w:rsid w:val="003D2E2E"/>
    <w:rsid w:val="003F67B4"/>
    <w:rsid w:val="00401895"/>
    <w:rsid w:val="004268E9"/>
    <w:rsid w:val="004462C4"/>
    <w:rsid w:val="004463E5"/>
    <w:rsid w:val="0046248F"/>
    <w:rsid w:val="00470132"/>
    <w:rsid w:val="004A13B0"/>
    <w:rsid w:val="004C755D"/>
    <w:rsid w:val="0052653A"/>
    <w:rsid w:val="005371F1"/>
    <w:rsid w:val="0054625D"/>
    <w:rsid w:val="0055001A"/>
    <w:rsid w:val="00556FBE"/>
    <w:rsid w:val="00585974"/>
    <w:rsid w:val="00587DCF"/>
    <w:rsid w:val="00587F10"/>
    <w:rsid w:val="00596724"/>
    <w:rsid w:val="005B771D"/>
    <w:rsid w:val="005C2B71"/>
    <w:rsid w:val="005D6E60"/>
    <w:rsid w:val="005E57A4"/>
    <w:rsid w:val="005E60E2"/>
    <w:rsid w:val="005F70D7"/>
    <w:rsid w:val="00605660"/>
    <w:rsid w:val="00662E8E"/>
    <w:rsid w:val="0067105F"/>
    <w:rsid w:val="00683598"/>
    <w:rsid w:val="00692F25"/>
    <w:rsid w:val="00693324"/>
    <w:rsid w:val="006A6D25"/>
    <w:rsid w:val="006B5036"/>
    <w:rsid w:val="006C7BE9"/>
    <w:rsid w:val="006E6BF7"/>
    <w:rsid w:val="006F69D4"/>
    <w:rsid w:val="007020E6"/>
    <w:rsid w:val="007457B5"/>
    <w:rsid w:val="00747CA9"/>
    <w:rsid w:val="0078026E"/>
    <w:rsid w:val="00782160"/>
    <w:rsid w:val="007826A7"/>
    <w:rsid w:val="00792CC8"/>
    <w:rsid w:val="007A55E2"/>
    <w:rsid w:val="007A7529"/>
    <w:rsid w:val="007B6422"/>
    <w:rsid w:val="00826C33"/>
    <w:rsid w:val="00845983"/>
    <w:rsid w:val="008478F2"/>
    <w:rsid w:val="00854C94"/>
    <w:rsid w:val="0085761A"/>
    <w:rsid w:val="00871A36"/>
    <w:rsid w:val="0088014E"/>
    <w:rsid w:val="008855C8"/>
    <w:rsid w:val="008A6777"/>
    <w:rsid w:val="008C60DC"/>
    <w:rsid w:val="008D1203"/>
    <w:rsid w:val="008D3248"/>
    <w:rsid w:val="008E3D31"/>
    <w:rsid w:val="008E5311"/>
    <w:rsid w:val="0092383B"/>
    <w:rsid w:val="009254FC"/>
    <w:rsid w:val="00945D5A"/>
    <w:rsid w:val="00960CE4"/>
    <w:rsid w:val="0097482A"/>
    <w:rsid w:val="009E6623"/>
    <w:rsid w:val="009F1383"/>
    <w:rsid w:val="009F4E8A"/>
    <w:rsid w:val="00A2310C"/>
    <w:rsid w:val="00A62095"/>
    <w:rsid w:val="00AA1B14"/>
    <w:rsid w:val="00AD748E"/>
    <w:rsid w:val="00AF3C91"/>
    <w:rsid w:val="00B02A31"/>
    <w:rsid w:val="00B066B1"/>
    <w:rsid w:val="00B16DC1"/>
    <w:rsid w:val="00B317D3"/>
    <w:rsid w:val="00B36B4C"/>
    <w:rsid w:val="00B417D8"/>
    <w:rsid w:val="00B62A0F"/>
    <w:rsid w:val="00B6766D"/>
    <w:rsid w:val="00B75223"/>
    <w:rsid w:val="00C26ACD"/>
    <w:rsid w:val="00C3261F"/>
    <w:rsid w:val="00C361DA"/>
    <w:rsid w:val="00C515C0"/>
    <w:rsid w:val="00C574D2"/>
    <w:rsid w:val="00C64B06"/>
    <w:rsid w:val="00C655F9"/>
    <w:rsid w:val="00C7183E"/>
    <w:rsid w:val="00C73A17"/>
    <w:rsid w:val="00C90FC6"/>
    <w:rsid w:val="00CB30CF"/>
    <w:rsid w:val="00CC5573"/>
    <w:rsid w:val="00CC7201"/>
    <w:rsid w:val="00CE2F3E"/>
    <w:rsid w:val="00CF3BEB"/>
    <w:rsid w:val="00D0383C"/>
    <w:rsid w:val="00D2741E"/>
    <w:rsid w:val="00D453BF"/>
    <w:rsid w:val="00D61067"/>
    <w:rsid w:val="00D84B46"/>
    <w:rsid w:val="00D852F4"/>
    <w:rsid w:val="00DA7345"/>
    <w:rsid w:val="00DD3EEA"/>
    <w:rsid w:val="00E0349D"/>
    <w:rsid w:val="00E165BB"/>
    <w:rsid w:val="00E20725"/>
    <w:rsid w:val="00E404B4"/>
    <w:rsid w:val="00E43633"/>
    <w:rsid w:val="00E57AC6"/>
    <w:rsid w:val="00E9464E"/>
    <w:rsid w:val="00E96BED"/>
    <w:rsid w:val="00EC1BC6"/>
    <w:rsid w:val="00EC3399"/>
    <w:rsid w:val="00ED2485"/>
    <w:rsid w:val="00F01A00"/>
    <w:rsid w:val="00F5797C"/>
    <w:rsid w:val="00F679F8"/>
    <w:rsid w:val="00F7664B"/>
    <w:rsid w:val="00F8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6BD81"/>
  <w15:docId w15:val="{9BACC49B-7604-454F-9AD9-5C55655F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B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C361DA"/>
    <w:pPr>
      <w:widowControl w:val="0"/>
      <w:autoSpaceDE w:val="0"/>
      <w:autoSpaceDN w:val="0"/>
      <w:spacing w:after="0" w:line="240" w:lineRule="auto"/>
      <w:ind w:left="2497" w:hanging="28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5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1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2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2A31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6F69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0CE4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rsid w:val="00605660"/>
    <w:rPr>
      <w:rFonts w:cs="Times New Roman"/>
      <w:color w:val="0000FF"/>
      <w:u w:val="single"/>
    </w:rPr>
  </w:style>
  <w:style w:type="paragraph" w:styleId="ab">
    <w:name w:val="Block Text"/>
    <w:basedOn w:val="a"/>
    <w:rsid w:val="00605660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link w:val="ad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rsid w:val="008A6777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d">
    <w:name w:val="Подпись к таблице"/>
    <w:basedOn w:val="a"/>
    <w:link w:val="ac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1">
    <w:name w:val="Основной текст (2)_"/>
    <w:basedOn w:val="a0"/>
    <w:link w:val="22"/>
    <w:rsid w:val="00E43633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43633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character" w:styleId="ae">
    <w:name w:val="FollowedHyperlink"/>
    <w:basedOn w:val="a0"/>
    <w:uiPriority w:val="99"/>
    <w:semiHidden/>
    <w:unhideWhenUsed/>
    <w:rsid w:val="00392CCA"/>
    <w:rPr>
      <w:color w:val="800080" w:themeColor="followedHyperlink"/>
      <w:u w:val="single"/>
    </w:rPr>
  </w:style>
  <w:style w:type="paragraph" w:styleId="af">
    <w:name w:val="List Paragraph"/>
    <w:basedOn w:val="a"/>
    <w:uiPriority w:val="1"/>
    <w:qFormat/>
    <w:rsid w:val="006E6BF7"/>
    <w:pPr>
      <w:spacing w:after="0" w:line="240" w:lineRule="auto"/>
      <w:ind w:left="720" w:firstLine="425"/>
      <w:contextualSpacing/>
    </w:pPr>
  </w:style>
  <w:style w:type="paragraph" w:styleId="af0">
    <w:name w:val="Body Text"/>
    <w:basedOn w:val="a"/>
    <w:link w:val="af1"/>
    <w:uiPriority w:val="1"/>
    <w:qFormat/>
    <w:rsid w:val="004463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4463E5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C361D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2">
    <w:name w:val="Normal (Web)"/>
    <w:basedOn w:val="a"/>
    <w:uiPriority w:val="99"/>
    <w:unhideWhenUsed/>
    <w:rsid w:val="00C36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B5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10406F"/>
    <w:rPr>
      <w:color w:val="605E5C"/>
      <w:shd w:val="clear" w:color="auto" w:fill="E1DFDD"/>
    </w:rPr>
  </w:style>
  <w:style w:type="paragraph" w:customStyle="1" w:styleId="220">
    <w:name w:val="Основной текст (2)2"/>
    <w:basedOn w:val="a"/>
    <w:rsid w:val="00CE2F3E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byrcvr" TargetMode="External"/><Relationship Id="rId13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hyperlink" Target="https://panorama.tatar/" TargetMode="Externa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vk.com/gbyrcv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viastroit/page10755.htm/page5697107.htm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8</Pages>
  <Words>2058</Words>
  <Characters>11732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user</cp:lastModifiedBy>
  <cp:revision>17</cp:revision>
  <cp:lastPrinted>2026-03-04T09:21:00Z</cp:lastPrinted>
  <dcterms:created xsi:type="dcterms:W3CDTF">2023-03-07T11:01:00Z</dcterms:created>
  <dcterms:modified xsi:type="dcterms:W3CDTF">2026-03-05T07:59:00Z</dcterms:modified>
</cp:coreProperties>
</file>